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A0D3D" w14:textId="1DA8EE37" w:rsidR="00234608" w:rsidRDefault="00234608"/>
    <w:p w14:paraId="74C7728B" w14:textId="6B2DE3D7" w:rsidR="00DF156E" w:rsidRDefault="00DF156E"/>
    <w:p w14:paraId="5A8A9621" w14:textId="11AE66E7" w:rsidR="00DF156E" w:rsidRDefault="00DF156E"/>
    <w:p w14:paraId="6AAE6982" w14:textId="401285E8" w:rsidR="00DF156E" w:rsidRDefault="00DF156E"/>
    <w:p w14:paraId="21A7DB6B" w14:textId="77777777" w:rsidR="00DF156E" w:rsidRDefault="00DF156E"/>
    <w:p w14:paraId="5B2AACF5" w14:textId="77777777" w:rsidR="00230EFC" w:rsidRDefault="00230EFC"/>
    <w:p w14:paraId="0F3A1E01" w14:textId="77777777" w:rsidR="00230EFC" w:rsidRDefault="00230EFC" w:rsidP="00230EFC">
      <w:pPr>
        <w:rPr>
          <w:rFonts w:ascii="Avenir Roman" w:hAnsi="Avenir Roman"/>
          <w:b/>
          <w:sz w:val="28"/>
          <w:szCs w:val="28"/>
        </w:rPr>
      </w:pPr>
    </w:p>
    <w:p w14:paraId="439DCE86" w14:textId="77777777" w:rsidR="00230EFC" w:rsidRDefault="00230EFC" w:rsidP="00230EFC">
      <w:pPr>
        <w:rPr>
          <w:rFonts w:ascii="Avenir Roman" w:hAnsi="Avenir Roman"/>
          <w:b/>
          <w:sz w:val="28"/>
          <w:szCs w:val="28"/>
        </w:rPr>
      </w:pPr>
    </w:p>
    <w:p w14:paraId="1808D36F" w14:textId="77777777" w:rsidR="00230EFC" w:rsidRDefault="00230EFC" w:rsidP="00230EFC">
      <w:pPr>
        <w:rPr>
          <w:rFonts w:ascii="Avenir Roman" w:hAnsi="Avenir Roman"/>
          <w:b/>
          <w:sz w:val="28"/>
          <w:szCs w:val="28"/>
        </w:rPr>
      </w:pPr>
    </w:p>
    <w:p w14:paraId="25A3FA41" w14:textId="77777777" w:rsidR="00230EFC" w:rsidRDefault="00230EFC" w:rsidP="00230EFC">
      <w:pPr>
        <w:rPr>
          <w:rFonts w:ascii="Avenir Roman" w:hAnsi="Avenir Roman"/>
          <w:b/>
          <w:sz w:val="28"/>
          <w:szCs w:val="28"/>
        </w:rPr>
      </w:pPr>
    </w:p>
    <w:p w14:paraId="1EC45A8B" w14:textId="77777777" w:rsidR="00230EFC" w:rsidRDefault="00230EFC" w:rsidP="00230EFC">
      <w:pPr>
        <w:rPr>
          <w:rFonts w:ascii="Avenir Roman" w:hAnsi="Avenir Roman"/>
          <w:b/>
          <w:sz w:val="28"/>
          <w:szCs w:val="28"/>
        </w:rPr>
      </w:pPr>
    </w:p>
    <w:p w14:paraId="6DD2528C" w14:textId="77777777" w:rsidR="00230EFC" w:rsidRDefault="00230EFC" w:rsidP="00230EFC">
      <w:pPr>
        <w:rPr>
          <w:rFonts w:ascii="Avenir Roman" w:hAnsi="Avenir Roman"/>
          <w:b/>
          <w:sz w:val="28"/>
          <w:szCs w:val="28"/>
        </w:rPr>
      </w:pPr>
    </w:p>
    <w:p w14:paraId="38B5ACB6" w14:textId="77777777" w:rsidR="00230EFC" w:rsidRDefault="00230EFC" w:rsidP="00230EFC">
      <w:pPr>
        <w:rPr>
          <w:rFonts w:ascii="Avenir Roman" w:hAnsi="Avenir Roman"/>
          <w:b/>
          <w:sz w:val="28"/>
          <w:szCs w:val="28"/>
        </w:rPr>
      </w:pPr>
    </w:p>
    <w:p w14:paraId="2CAF92AB" w14:textId="77777777" w:rsidR="00230EFC" w:rsidRDefault="00230EFC" w:rsidP="00230EFC">
      <w:pPr>
        <w:rPr>
          <w:rFonts w:ascii="Avenir Roman" w:hAnsi="Avenir Roman"/>
          <w:b/>
          <w:sz w:val="28"/>
          <w:szCs w:val="28"/>
        </w:rPr>
      </w:pPr>
    </w:p>
    <w:p w14:paraId="669A67B6" w14:textId="77777777" w:rsidR="00230EFC" w:rsidRDefault="00230EFC" w:rsidP="00230EFC">
      <w:pPr>
        <w:rPr>
          <w:rFonts w:ascii="Avenir Roman" w:hAnsi="Avenir Roman"/>
          <w:b/>
          <w:sz w:val="28"/>
          <w:szCs w:val="28"/>
        </w:rPr>
      </w:pPr>
    </w:p>
    <w:p w14:paraId="4C8996CB" w14:textId="77777777" w:rsidR="00230EFC" w:rsidRDefault="00230EFC" w:rsidP="00230EFC">
      <w:pPr>
        <w:rPr>
          <w:rFonts w:ascii="Avenir Roman" w:hAnsi="Avenir Roman"/>
          <w:b/>
          <w:sz w:val="28"/>
          <w:szCs w:val="28"/>
        </w:rPr>
      </w:pPr>
    </w:p>
    <w:p w14:paraId="556AD63E" w14:textId="77777777" w:rsidR="00230EFC" w:rsidRDefault="00230EFC" w:rsidP="00230EFC">
      <w:pPr>
        <w:rPr>
          <w:rFonts w:ascii="Avenir Roman" w:hAnsi="Avenir Roman"/>
          <w:b/>
          <w:sz w:val="28"/>
          <w:szCs w:val="28"/>
        </w:rPr>
      </w:pPr>
    </w:p>
    <w:p w14:paraId="7EA9E2F5" w14:textId="77777777" w:rsidR="00230EFC" w:rsidRDefault="0043615A" w:rsidP="00230EFC">
      <w:pPr>
        <w:rPr>
          <w:rFonts w:ascii="Avenir Roman" w:hAnsi="Avenir Roman"/>
          <w:b/>
          <w:sz w:val="28"/>
          <w:szCs w:val="28"/>
        </w:rPr>
      </w:pPr>
      <w:r w:rsidRPr="0043615A">
        <w:rPr>
          <w:rFonts w:ascii="Avenir Roman" w:hAnsi="Avenir Roman"/>
          <w:b/>
          <w:sz w:val="28"/>
          <w:szCs w:val="28"/>
        </w:rPr>
        <w:t>Digital Services and Smart Cities, Dublin City Council</w:t>
      </w:r>
      <w:r w:rsidR="00230EFC">
        <w:rPr>
          <w:rFonts w:ascii="Avenir Roman" w:hAnsi="Avenir Roman"/>
          <w:b/>
          <w:sz w:val="28"/>
          <w:szCs w:val="28"/>
        </w:rPr>
        <w:t xml:space="preserve">: Implementing the </w:t>
      </w:r>
      <w:bookmarkStart w:id="0" w:name="_GoBack"/>
      <w:r w:rsidR="00230EFC">
        <w:rPr>
          <w:rFonts w:ascii="Avenir Roman" w:hAnsi="Avenir Roman"/>
          <w:b/>
          <w:sz w:val="28"/>
          <w:szCs w:val="28"/>
        </w:rPr>
        <w:t>Public Sector Equality and Human Rights Duty</w:t>
      </w:r>
    </w:p>
    <w:p w14:paraId="5BEC402B" w14:textId="04FA6EA2" w:rsidR="00230EFC" w:rsidRPr="00981B18" w:rsidRDefault="00DB3BEF" w:rsidP="00230EFC">
      <w:pPr>
        <w:rPr>
          <w:rFonts w:ascii="Avenir Roman" w:hAnsi="Avenir Roman"/>
          <w:b/>
        </w:rPr>
      </w:pPr>
      <w:r>
        <w:rPr>
          <w:rFonts w:ascii="Avenir Roman" w:hAnsi="Avenir Roman"/>
          <w:b/>
          <w:sz w:val="28"/>
          <w:szCs w:val="28"/>
        </w:rPr>
        <w:t>Implementation Plan</w:t>
      </w:r>
    </w:p>
    <w:bookmarkEnd w:id="0"/>
    <w:p w14:paraId="116690C8" w14:textId="77777777" w:rsidR="00230EFC" w:rsidRDefault="00230EFC" w:rsidP="00230EFC">
      <w:pPr>
        <w:rPr>
          <w:rFonts w:ascii="Avenir Roman" w:hAnsi="Avenir Roman"/>
          <w:b/>
        </w:rPr>
      </w:pPr>
    </w:p>
    <w:p w14:paraId="26CD165C" w14:textId="77777777" w:rsidR="00230EFC" w:rsidRDefault="00230EFC" w:rsidP="00230EFC">
      <w:pPr>
        <w:rPr>
          <w:rFonts w:ascii="Avenir Roman" w:hAnsi="Avenir Roman"/>
          <w:b/>
        </w:rPr>
      </w:pPr>
    </w:p>
    <w:p w14:paraId="24DF88C3" w14:textId="77777777" w:rsidR="00230EFC" w:rsidRDefault="00230EFC" w:rsidP="00230EFC">
      <w:pPr>
        <w:rPr>
          <w:rFonts w:ascii="Avenir Roman" w:hAnsi="Avenir Roman"/>
          <w:b/>
        </w:rPr>
      </w:pPr>
    </w:p>
    <w:p w14:paraId="2E8E634D" w14:textId="77777777" w:rsidR="00230EFC" w:rsidRDefault="00230EFC" w:rsidP="00230EFC">
      <w:pPr>
        <w:rPr>
          <w:rFonts w:ascii="Avenir Roman" w:hAnsi="Avenir Roman"/>
          <w:b/>
        </w:rPr>
      </w:pPr>
    </w:p>
    <w:p w14:paraId="27845F3C" w14:textId="77777777" w:rsidR="00230EFC" w:rsidRDefault="00230EFC" w:rsidP="00230EFC">
      <w:pPr>
        <w:rPr>
          <w:rFonts w:ascii="Avenir Roman" w:hAnsi="Avenir Roman"/>
          <w:b/>
        </w:rPr>
      </w:pPr>
    </w:p>
    <w:p w14:paraId="1C46479B" w14:textId="77777777" w:rsidR="00230EFC" w:rsidRDefault="00230EFC" w:rsidP="00230EFC">
      <w:pPr>
        <w:rPr>
          <w:rFonts w:ascii="Avenir Roman" w:hAnsi="Avenir Roman"/>
          <w:b/>
        </w:rPr>
      </w:pPr>
    </w:p>
    <w:p w14:paraId="4F35D1BC" w14:textId="77777777" w:rsidR="00230EFC" w:rsidRDefault="00230EFC" w:rsidP="00230EFC">
      <w:pPr>
        <w:rPr>
          <w:rFonts w:ascii="Avenir Roman" w:hAnsi="Avenir Roman"/>
          <w:b/>
        </w:rPr>
      </w:pPr>
    </w:p>
    <w:p w14:paraId="5EBBFDA0" w14:textId="77777777" w:rsidR="00230EFC" w:rsidRDefault="00230EFC" w:rsidP="00230EFC">
      <w:pPr>
        <w:rPr>
          <w:rFonts w:ascii="Avenir Roman" w:hAnsi="Avenir Roman"/>
          <w:b/>
        </w:rPr>
      </w:pPr>
    </w:p>
    <w:p w14:paraId="6CFDC547" w14:textId="77777777" w:rsidR="00230EFC" w:rsidRDefault="00230EFC" w:rsidP="00230EFC">
      <w:pPr>
        <w:rPr>
          <w:rFonts w:ascii="Avenir Roman" w:hAnsi="Avenir Roman"/>
          <w:b/>
        </w:rPr>
      </w:pPr>
    </w:p>
    <w:p w14:paraId="5E86330C" w14:textId="77777777" w:rsidR="00230EFC" w:rsidRDefault="00230EFC" w:rsidP="00230EFC">
      <w:pPr>
        <w:rPr>
          <w:rFonts w:ascii="Avenir Roman" w:hAnsi="Avenir Roman"/>
          <w:b/>
        </w:rPr>
      </w:pPr>
    </w:p>
    <w:p w14:paraId="5D612FBF" w14:textId="77777777" w:rsidR="00230EFC" w:rsidRDefault="00230EFC" w:rsidP="00230EFC">
      <w:pPr>
        <w:rPr>
          <w:rFonts w:ascii="Avenir Roman" w:hAnsi="Avenir Roman"/>
          <w:b/>
        </w:rPr>
      </w:pPr>
    </w:p>
    <w:p w14:paraId="74718ACD" w14:textId="77777777" w:rsidR="00230EFC" w:rsidRDefault="00230EFC" w:rsidP="00230EFC">
      <w:pPr>
        <w:rPr>
          <w:rFonts w:ascii="Avenir Roman" w:hAnsi="Avenir Roman"/>
          <w:b/>
        </w:rPr>
      </w:pPr>
    </w:p>
    <w:p w14:paraId="42E6C133" w14:textId="77777777" w:rsidR="00230EFC" w:rsidRDefault="00230EFC" w:rsidP="00230EFC">
      <w:pPr>
        <w:rPr>
          <w:rFonts w:ascii="Avenir Roman" w:hAnsi="Avenir Roman"/>
          <w:b/>
        </w:rPr>
      </w:pPr>
    </w:p>
    <w:p w14:paraId="298E9C91" w14:textId="77777777" w:rsidR="00230EFC" w:rsidRDefault="00230EFC" w:rsidP="00230EFC">
      <w:pPr>
        <w:rPr>
          <w:rFonts w:ascii="Avenir Roman" w:hAnsi="Avenir Roman"/>
          <w:b/>
        </w:rPr>
      </w:pPr>
    </w:p>
    <w:p w14:paraId="5F1934C0" w14:textId="77777777" w:rsidR="00230EFC" w:rsidRPr="00967FD9" w:rsidRDefault="00230EFC" w:rsidP="00230EFC">
      <w:pPr>
        <w:jc w:val="right"/>
        <w:rPr>
          <w:rFonts w:ascii="Avenir Roman" w:hAnsi="Avenir Roman"/>
          <w:b/>
          <w:sz w:val="28"/>
          <w:szCs w:val="28"/>
        </w:rPr>
      </w:pPr>
      <w:r>
        <w:rPr>
          <w:rFonts w:ascii="Avenir Roman" w:hAnsi="Avenir Roman"/>
          <w:b/>
          <w:sz w:val="28"/>
          <w:szCs w:val="28"/>
        </w:rPr>
        <w:t>June</w:t>
      </w:r>
      <w:r w:rsidRPr="00967FD9">
        <w:rPr>
          <w:rFonts w:ascii="Avenir Roman" w:hAnsi="Avenir Roman"/>
          <w:b/>
          <w:sz w:val="28"/>
          <w:szCs w:val="28"/>
        </w:rPr>
        <w:t xml:space="preserve"> 202</w:t>
      </w:r>
      <w:r>
        <w:rPr>
          <w:rFonts w:ascii="Avenir Roman" w:hAnsi="Avenir Roman"/>
          <w:b/>
          <w:sz w:val="28"/>
          <w:szCs w:val="28"/>
        </w:rPr>
        <w:t>3</w:t>
      </w:r>
    </w:p>
    <w:p w14:paraId="65098DED" w14:textId="77777777" w:rsidR="00230EFC" w:rsidRDefault="00230EFC" w:rsidP="00230EFC">
      <w:pPr>
        <w:rPr>
          <w:rFonts w:ascii="Avenir Roman" w:hAnsi="Avenir Roman"/>
          <w:b/>
          <w:sz w:val="28"/>
          <w:szCs w:val="28"/>
        </w:rPr>
      </w:pPr>
    </w:p>
    <w:p w14:paraId="770365F7" w14:textId="77777777" w:rsidR="00DF156E" w:rsidRDefault="00DF156E" w:rsidP="00230EFC">
      <w:pPr>
        <w:spacing w:after="120"/>
        <w:rPr>
          <w:rFonts w:ascii="Avenir Roman" w:hAnsi="Avenir Roman"/>
          <w:b/>
          <w:sz w:val="28"/>
          <w:szCs w:val="28"/>
        </w:rPr>
      </w:pPr>
    </w:p>
    <w:p w14:paraId="37C6BE09" w14:textId="77777777" w:rsidR="00DF156E" w:rsidRDefault="00DF156E" w:rsidP="00230EFC">
      <w:pPr>
        <w:spacing w:after="120"/>
        <w:rPr>
          <w:rFonts w:ascii="Avenir Roman" w:hAnsi="Avenir Roman"/>
          <w:b/>
          <w:sz w:val="28"/>
          <w:szCs w:val="28"/>
        </w:rPr>
      </w:pPr>
    </w:p>
    <w:p w14:paraId="5292938A" w14:textId="77777777" w:rsidR="00DF156E" w:rsidRDefault="00DF156E" w:rsidP="00230EFC">
      <w:pPr>
        <w:spacing w:after="120"/>
        <w:rPr>
          <w:rFonts w:ascii="Avenir Roman" w:hAnsi="Avenir Roman"/>
          <w:b/>
          <w:sz w:val="28"/>
          <w:szCs w:val="28"/>
        </w:rPr>
      </w:pPr>
    </w:p>
    <w:p w14:paraId="3A96B7AE" w14:textId="5E753C2E" w:rsidR="00230EFC" w:rsidRDefault="00230EFC" w:rsidP="00230EFC">
      <w:pPr>
        <w:spacing w:after="120"/>
        <w:rPr>
          <w:rFonts w:ascii="Avenir Roman" w:hAnsi="Avenir Roman"/>
          <w:b/>
          <w:sz w:val="28"/>
          <w:szCs w:val="28"/>
        </w:rPr>
      </w:pPr>
      <w:r>
        <w:rPr>
          <w:rFonts w:ascii="Avenir Roman" w:hAnsi="Avenir Roman"/>
          <w:b/>
          <w:sz w:val="28"/>
          <w:szCs w:val="28"/>
        </w:rPr>
        <w:t>Contents</w:t>
      </w:r>
      <w:r>
        <w:rPr>
          <w:rFonts w:ascii="Avenir Roman" w:hAnsi="Avenir Roman"/>
          <w:b/>
          <w:sz w:val="28"/>
          <w:szCs w:val="28"/>
        </w:rPr>
        <w:tab/>
      </w:r>
      <w:r>
        <w:rPr>
          <w:rFonts w:ascii="Avenir Roman" w:hAnsi="Avenir Roman"/>
          <w:b/>
          <w:sz w:val="28"/>
          <w:szCs w:val="28"/>
        </w:rPr>
        <w:tab/>
      </w:r>
      <w:r>
        <w:rPr>
          <w:rFonts w:ascii="Avenir Roman" w:hAnsi="Avenir Roman"/>
          <w:b/>
          <w:sz w:val="28"/>
          <w:szCs w:val="28"/>
        </w:rPr>
        <w:tab/>
      </w:r>
      <w:r>
        <w:rPr>
          <w:rFonts w:ascii="Avenir Roman" w:hAnsi="Avenir Roman"/>
          <w:b/>
          <w:sz w:val="28"/>
          <w:szCs w:val="28"/>
        </w:rPr>
        <w:tab/>
      </w:r>
      <w:r>
        <w:rPr>
          <w:rFonts w:ascii="Avenir Roman" w:hAnsi="Avenir Roman"/>
          <w:b/>
          <w:sz w:val="28"/>
          <w:szCs w:val="28"/>
        </w:rPr>
        <w:tab/>
      </w:r>
      <w:r>
        <w:rPr>
          <w:rFonts w:ascii="Avenir Roman" w:hAnsi="Avenir Roman"/>
          <w:b/>
          <w:sz w:val="28"/>
          <w:szCs w:val="28"/>
        </w:rPr>
        <w:tab/>
      </w:r>
      <w:r>
        <w:rPr>
          <w:rFonts w:ascii="Avenir Roman" w:hAnsi="Avenir Roman"/>
          <w:b/>
          <w:sz w:val="28"/>
          <w:szCs w:val="28"/>
        </w:rPr>
        <w:tab/>
      </w:r>
      <w:r>
        <w:rPr>
          <w:rFonts w:ascii="Avenir Roman" w:hAnsi="Avenir Roman"/>
          <w:b/>
          <w:sz w:val="28"/>
          <w:szCs w:val="28"/>
        </w:rPr>
        <w:tab/>
      </w:r>
      <w:r>
        <w:rPr>
          <w:rFonts w:ascii="Avenir Roman" w:hAnsi="Avenir Roman"/>
          <w:b/>
          <w:sz w:val="28"/>
          <w:szCs w:val="28"/>
        </w:rPr>
        <w:tab/>
        <w:t xml:space="preserve">      Page </w:t>
      </w:r>
    </w:p>
    <w:p w14:paraId="43116E58" w14:textId="77777777" w:rsidR="00230EFC" w:rsidRDefault="00230EFC" w:rsidP="00230EFC">
      <w:pPr>
        <w:spacing w:after="120"/>
        <w:rPr>
          <w:rFonts w:ascii="Avenir Roman" w:hAnsi="Avenir Roman"/>
        </w:rPr>
      </w:pPr>
    </w:p>
    <w:p w14:paraId="0EC30189" w14:textId="0A443E1E" w:rsidR="00230EFC" w:rsidRDefault="00230EFC" w:rsidP="00230EFC">
      <w:pPr>
        <w:spacing w:after="120"/>
        <w:rPr>
          <w:rFonts w:ascii="Avenir Roman" w:hAnsi="Avenir Roman"/>
        </w:rPr>
      </w:pPr>
      <w:r>
        <w:rPr>
          <w:rFonts w:ascii="Avenir Roman" w:hAnsi="Avenir Roman"/>
        </w:rPr>
        <w:lastRenderedPageBreak/>
        <w:t xml:space="preserve">1. </w:t>
      </w:r>
      <w:r w:rsidR="00DB3BEF">
        <w:rPr>
          <w:rFonts w:ascii="Avenir Roman" w:hAnsi="Avenir Roman"/>
        </w:rPr>
        <w:t>Public Sector Equality and Human Rights Duty</w:t>
      </w:r>
      <w:r w:rsidRPr="006971CB">
        <w:rPr>
          <w:rFonts w:ascii="Avenir Roman" w:hAnsi="Avenir Roman"/>
        </w:rPr>
        <w:tab/>
      </w:r>
      <w:r>
        <w:rPr>
          <w:rFonts w:ascii="Avenir Roman" w:hAnsi="Avenir Roman"/>
        </w:rPr>
        <w:tab/>
      </w:r>
      <w:r>
        <w:rPr>
          <w:rFonts w:ascii="Avenir Roman" w:hAnsi="Avenir Roman"/>
        </w:rPr>
        <w:tab/>
      </w:r>
      <w:r w:rsidR="00DB3BEF">
        <w:rPr>
          <w:rFonts w:ascii="Avenir Roman" w:hAnsi="Avenir Roman"/>
        </w:rPr>
        <w:tab/>
      </w:r>
      <w:r>
        <w:rPr>
          <w:rFonts w:ascii="Avenir Roman" w:hAnsi="Avenir Roman"/>
        </w:rPr>
        <w:t>2</w:t>
      </w:r>
      <w:r w:rsidRPr="006971CB">
        <w:rPr>
          <w:rFonts w:ascii="Avenir Roman" w:hAnsi="Avenir Roman"/>
        </w:rPr>
        <w:tab/>
      </w:r>
      <w:r w:rsidRPr="006971CB">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p>
    <w:p w14:paraId="4C5AA4ED" w14:textId="456BC041" w:rsidR="00DB3BEF" w:rsidRDefault="00DB3BEF" w:rsidP="00230EFC">
      <w:pPr>
        <w:spacing w:after="120"/>
        <w:rPr>
          <w:rFonts w:ascii="Avenir Roman" w:hAnsi="Avenir Roman"/>
        </w:rPr>
      </w:pPr>
      <w:r>
        <w:rPr>
          <w:rFonts w:ascii="Avenir Roman" w:hAnsi="Avenir Roman"/>
        </w:rPr>
        <w:t>2. Equality and Human Rights Values Statement</w:t>
      </w:r>
      <w:r>
        <w:rPr>
          <w:rFonts w:ascii="Avenir Roman" w:hAnsi="Avenir Roman"/>
        </w:rPr>
        <w:tab/>
      </w:r>
      <w:r>
        <w:rPr>
          <w:rFonts w:ascii="Avenir Roman" w:hAnsi="Avenir Roman"/>
        </w:rPr>
        <w:tab/>
      </w:r>
      <w:r>
        <w:rPr>
          <w:rFonts w:ascii="Avenir Roman" w:hAnsi="Avenir Roman"/>
        </w:rPr>
        <w:tab/>
      </w:r>
      <w:r>
        <w:rPr>
          <w:rFonts w:ascii="Avenir Roman" w:hAnsi="Avenir Roman"/>
        </w:rPr>
        <w:tab/>
        <w:t>3</w:t>
      </w:r>
    </w:p>
    <w:p w14:paraId="18C3C996" w14:textId="77777777" w:rsidR="00DB3BEF" w:rsidRDefault="00DB3BEF" w:rsidP="00DB3BEF">
      <w:pPr>
        <w:spacing w:after="120"/>
        <w:ind w:firstLine="720"/>
        <w:rPr>
          <w:rFonts w:ascii="Avenir Roman" w:hAnsi="Avenir Roman"/>
        </w:rPr>
      </w:pPr>
      <w:r>
        <w:rPr>
          <w:rFonts w:ascii="Avenir Roman" w:hAnsi="Avenir Roman"/>
        </w:rPr>
        <w:t>2.1 Introduction</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3</w:t>
      </w:r>
    </w:p>
    <w:p w14:paraId="51BB47F1" w14:textId="2442CE0D" w:rsidR="00DB3BEF" w:rsidRDefault="00DB3BEF" w:rsidP="00230EFC">
      <w:pPr>
        <w:spacing w:after="120"/>
        <w:rPr>
          <w:rFonts w:ascii="Avenir Roman" w:hAnsi="Avenir Roman"/>
        </w:rPr>
      </w:pPr>
      <w:r>
        <w:rPr>
          <w:rFonts w:ascii="Avenir Roman" w:hAnsi="Avenir Roman"/>
        </w:rPr>
        <w:tab/>
        <w:t>2.2 Equality and Human Rights Values Statement</w:t>
      </w:r>
      <w:r>
        <w:rPr>
          <w:rFonts w:ascii="Avenir Roman" w:hAnsi="Avenir Roman"/>
        </w:rPr>
        <w:tab/>
      </w:r>
      <w:r>
        <w:rPr>
          <w:rFonts w:ascii="Avenir Roman" w:hAnsi="Avenir Roman"/>
        </w:rPr>
        <w:tab/>
      </w:r>
      <w:r>
        <w:rPr>
          <w:rFonts w:ascii="Avenir Roman" w:hAnsi="Avenir Roman"/>
        </w:rPr>
        <w:tab/>
        <w:t>3</w:t>
      </w:r>
    </w:p>
    <w:p w14:paraId="31E79813" w14:textId="77777777" w:rsidR="00DB3BEF" w:rsidRDefault="00DB3BEF" w:rsidP="00230EFC">
      <w:pPr>
        <w:spacing w:after="120"/>
        <w:rPr>
          <w:rFonts w:ascii="Avenir Roman" w:hAnsi="Avenir Roman"/>
        </w:rPr>
      </w:pPr>
    </w:p>
    <w:p w14:paraId="6A1E96E5" w14:textId="71110416" w:rsidR="00230EFC" w:rsidRDefault="00DB3BEF" w:rsidP="00230EFC">
      <w:pPr>
        <w:spacing w:after="120"/>
        <w:rPr>
          <w:rFonts w:ascii="Avenir Roman" w:hAnsi="Avenir Roman"/>
        </w:rPr>
      </w:pPr>
      <w:r>
        <w:rPr>
          <w:rFonts w:ascii="Avenir Roman" w:hAnsi="Avenir Roman"/>
        </w:rPr>
        <w:t>3</w:t>
      </w:r>
      <w:r w:rsidR="00230EFC">
        <w:rPr>
          <w:rFonts w:ascii="Avenir Roman" w:hAnsi="Avenir Roman"/>
        </w:rPr>
        <w:t>. Assessment of Equality and Human Rights Issues</w:t>
      </w:r>
      <w:r w:rsidR="00230EFC">
        <w:rPr>
          <w:rFonts w:ascii="Avenir Roman" w:hAnsi="Avenir Roman"/>
        </w:rPr>
        <w:tab/>
      </w:r>
      <w:r w:rsidR="00230EFC">
        <w:rPr>
          <w:rFonts w:ascii="Avenir Roman" w:hAnsi="Avenir Roman"/>
        </w:rPr>
        <w:tab/>
      </w:r>
      <w:r w:rsidR="00230EFC">
        <w:rPr>
          <w:rFonts w:ascii="Avenir Roman" w:hAnsi="Avenir Roman"/>
        </w:rPr>
        <w:tab/>
        <w:t xml:space="preserve">           </w:t>
      </w:r>
      <w:r w:rsidR="00560800">
        <w:rPr>
          <w:rFonts w:ascii="Avenir Roman" w:hAnsi="Avenir Roman"/>
        </w:rPr>
        <w:t>5</w:t>
      </w:r>
    </w:p>
    <w:p w14:paraId="4F97D96C" w14:textId="2ACF2FFC" w:rsidR="00DB3BEF" w:rsidRDefault="00DB3BEF" w:rsidP="00230EFC">
      <w:pPr>
        <w:spacing w:after="120"/>
        <w:rPr>
          <w:rFonts w:ascii="Avenir Roman" w:hAnsi="Avenir Roman"/>
        </w:rPr>
      </w:pPr>
      <w:r>
        <w:rPr>
          <w:rFonts w:ascii="Avenir Roman" w:hAnsi="Avenir Roman"/>
        </w:rPr>
        <w:tab/>
        <w:t>3.1 Introduction</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sidR="00560800">
        <w:rPr>
          <w:rFonts w:ascii="Avenir Roman" w:hAnsi="Avenir Roman"/>
        </w:rPr>
        <w:t>5</w:t>
      </w:r>
    </w:p>
    <w:p w14:paraId="2F463773" w14:textId="2214C42F" w:rsidR="00DB3BEF" w:rsidRDefault="00DB3BEF" w:rsidP="00230EFC">
      <w:pPr>
        <w:spacing w:after="120"/>
        <w:rPr>
          <w:rFonts w:ascii="Avenir Roman" w:hAnsi="Avenir Roman"/>
        </w:rPr>
      </w:pPr>
      <w:r>
        <w:rPr>
          <w:rFonts w:ascii="Avenir Roman" w:hAnsi="Avenir Roman"/>
        </w:rPr>
        <w:tab/>
        <w:t>3.2 Assessment of equality and human rights issues</w:t>
      </w:r>
      <w:r>
        <w:rPr>
          <w:rFonts w:ascii="Avenir Roman" w:hAnsi="Avenir Roman"/>
        </w:rPr>
        <w:tab/>
      </w:r>
      <w:r>
        <w:rPr>
          <w:rFonts w:ascii="Avenir Roman" w:hAnsi="Avenir Roman"/>
        </w:rPr>
        <w:tab/>
      </w:r>
      <w:r>
        <w:rPr>
          <w:rFonts w:ascii="Avenir Roman" w:hAnsi="Avenir Roman"/>
        </w:rPr>
        <w:tab/>
      </w:r>
      <w:r w:rsidR="00560800">
        <w:rPr>
          <w:rFonts w:ascii="Avenir Roman" w:hAnsi="Avenir Roman"/>
        </w:rPr>
        <w:t>6</w:t>
      </w:r>
    </w:p>
    <w:p w14:paraId="6A52B658" w14:textId="022A427D" w:rsidR="00DB3BEF" w:rsidRDefault="00DB3BEF" w:rsidP="00230EFC">
      <w:pPr>
        <w:spacing w:after="120"/>
        <w:rPr>
          <w:rFonts w:ascii="Avenir Roman" w:hAnsi="Avenir Roman"/>
        </w:rPr>
      </w:pPr>
    </w:p>
    <w:p w14:paraId="40ADE27B" w14:textId="34DCA1DE" w:rsidR="00DB3BEF" w:rsidRDefault="00DB3BEF" w:rsidP="00DB3BEF">
      <w:pPr>
        <w:spacing w:after="120"/>
        <w:rPr>
          <w:rFonts w:ascii="Avenir Roman" w:hAnsi="Avenir Roman"/>
        </w:rPr>
      </w:pPr>
      <w:r>
        <w:rPr>
          <w:rFonts w:ascii="Avenir Roman" w:hAnsi="Avenir Roman"/>
        </w:rPr>
        <w:t>4. Implementation Plan</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t xml:space="preserve">           </w:t>
      </w:r>
      <w:r w:rsidR="00560800">
        <w:rPr>
          <w:rFonts w:ascii="Avenir Roman" w:hAnsi="Avenir Roman"/>
        </w:rPr>
        <w:t>9</w:t>
      </w:r>
    </w:p>
    <w:p w14:paraId="69D659D4" w14:textId="53C29ABB" w:rsidR="00DB3BEF" w:rsidRDefault="00DB3BEF" w:rsidP="00DB3BEF">
      <w:pPr>
        <w:spacing w:after="120"/>
        <w:rPr>
          <w:rFonts w:ascii="Avenir Roman" w:hAnsi="Avenir Roman"/>
        </w:rPr>
      </w:pPr>
      <w:r>
        <w:rPr>
          <w:rFonts w:ascii="Avenir Roman" w:hAnsi="Avenir Roman"/>
        </w:rPr>
        <w:tab/>
        <w:t>4.1 Enabling Implementation</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sidR="00560800">
        <w:rPr>
          <w:rFonts w:ascii="Avenir Roman" w:hAnsi="Avenir Roman"/>
        </w:rPr>
        <w:t>9</w:t>
      </w:r>
    </w:p>
    <w:p w14:paraId="2A4553D5" w14:textId="2D70845D" w:rsidR="00DB3BEF" w:rsidRDefault="00DB3BEF" w:rsidP="00230EFC">
      <w:pPr>
        <w:spacing w:after="120"/>
        <w:rPr>
          <w:rFonts w:ascii="Avenir Roman" w:hAnsi="Avenir Roman"/>
        </w:rPr>
      </w:pPr>
      <w:r>
        <w:rPr>
          <w:rFonts w:ascii="Avenir Roman" w:hAnsi="Avenir Roman"/>
        </w:rPr>
        <w:tab/>
        <w:t>4.2 Address Step</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sidR="000760CC">
        <w:rPr>
          <w:rFonts w:ascii="Avenir Roman" w:hAnsi="Avenir Roman"/>
        </w:rPr>
        <w:t>11</w:t>
      </w:r>
    </w:p>
    <w:p w14:paraId="5E503BAA" w14:textId="0BED051A" w:rsidR="00DB3BEF" w:rsidRDefault="00DB3BEF" w:rsidP="00230EFC">
      <w:pPr>
        <w:spacing w:after="120"/>
        <w:rPr>
          <w:rFonts w:ascii="Avenir Roman" w:hAnsi="Avenir Roman"/>
        </w:rPr>
      </w:pPr>
      <w:r>
        <w:rPr>
          <w:rFonts w:ascii="Avenir Roman" w:hAnsi="Avenir Roman"/>
        </w:rPr>
        <w:tab/>
        <w:t>4.3 Immediate Priorities</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sidR="000760CC">
        <w:rPr>
          <w:rFonts w:ascii="Avenir Roman" w:hAnsi="Avenir Roman"/>
        </w:rPr>
        <w:t>12</w:t>
      </w:r>
    </w:p>
    <w:p w14:paraId="7B4187B4" w14:textId="1EE96521" w:rsidR="00DB3BEF" w:rsidRDefault="00DB3BEF" w:rsidP="00230EFC">
      <w:pPr>
        <w:spacing w:after="120"/>
        <w:rPr>
          <w:rFonts w:ascii="Avenir Roman" w:hAnsi="Avenir Roman"/>
        </w:rPr>
      </w:pPr>
      <w:r>
        <w:rPr>
          <w:rFonts w:ascii="Avenir Roman" w:hAnsi="Avenir Roman"/>
        </w:rPr>
        <w:tab/>
        <w:t>4.4 Ongoing Implementation</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sidR="000760CC">
        <w:rPr>
          <w:rFonts w:ascii="Avenir Roman" w:hAnsi="Avenir Roman"/>
        </w:rPr>
        <w:t>1</w:t>
      </w:r>
      <w:r>
        <w:rPr>
          <w:rFonts w:ascii="Avenir Roman" w:hAnsi="Avenir Roman"/>
        </w:rPr>
        <w:t>3</w:t>
      </w:r>
    </w:p>
    <w:p w14:paraId="67BB36AA" w14:textId="7AD95CAE" w:rsidR="00DB3BEF" w:rsidRPr="006971CB" w:rsidRDefault="00DB3BEF" w:rsidP="00230EFC">
      <w:pPr>
        <w:spacing w:after="120"/>
        <w:rPr>
          <w:rFonts w:ascii="Avenir Roman" w:hAnsi="Avenir Roman"/>
        </w:rPr>
      </w:pPr>
      <w:r>
        <w:rPr>
          <w:rFonts w:ascii="Avenir Roman" w:hAnsi="Avenir Roman"/>
        </w:rPr>
        <w:tab/>
        <w:t>4.5 Reporting</w:t>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r w:rsidR="000760CC">
        <w:rPr>
          <w:rFonts w:ascii="Avenir Roman" w:hAnsi="Avenir Roman"/>
        </w:rPr>
        <w:t>1</w:t>
      </w:r>
      <w:r>
        <w:rPr>
          <w:rFonts w:ascii="Avenir Roman" w:hAnsi="Avenir Roman"/>
        </w:rPr>
        <w:t>3</w:t>
      </w:r>
    </w:p>
    <w:p w14:paraId="328FBCE3" w14:textId="77777777" w:rsidR="00230EFC" w:rsidRDefault="00230EFC" w:rsidP="00230EFC">
      <w:pPr>
        <w:spacing w:after="120"/>
        <w:rPr>
          <w:rFonts w:ascii="Avenir Roman" w:hAnsi="Avenir Roman"/>
        </w:rPr>
      </w:pPr>
    </w:p>
    <w:p w14:paraId="4F4E274E" w14:textId="122987B7" w:rsidR="00230EFC" w:rsidRDefault="00DB3BEF" w:rsidP="00230EFC">
      <w:pPr>
        <w:spacing w:after="120"/>
        <w:rPr>
          <w:rFonts w:ascii="Avenir Roman" w:hAnsi="Avenir Roman"/>
        </w:rPr>
      </w:pPr>
      <w:r>
        <w:rPr>
          <w:rFonts w:ascii="Avenir Roman" w:hAnsi="Avenir Roman"/>
        </w:rPr>
        <w:t xml:space="preserve">Appendix: </w:t>
      </w:r>
      <w:r w:rsidR="00230EFC">
        <w:rPr>
          <w:rFonts w:ascii="Avenir Roman" w:hAnsi="Avenir Roman"/>
        </w:rPr>
        <w:t>Evidence Book</w:t>
      </w:r>
      <w:r w:rsidR="00230EFC">
        <w:rPr>
          <w:rFonts w:ascii="Avenir Roman" w:hAnsi="Avenir Roman"/>
        </w:rPr>
        <w:tab/>
      </w:r>
      <w:r w:rsidR="00230EFC">
        <w:rPr>
          <w:rFonts w:ascii="Avenir Roman" w:hAnsi="Avenir Roman"/>
        </w:rPr>
        <w:tab/>
      </w:r>
      <w:r w:rsidR="00230EFC">
        <w:rPr>
          <w:rFonts w:ascii="Avenir Roman" w:hAnsi="Avenir Roman"/>
        </w:rPr>
        <w:tab/>
      </w:r>
      <w:r w:rsidR="00230EFC">
        <w:rPr>
          <w:rFonts w:ascii="Avenir Roman" w:hAnsi="Avenir Roman"/>
        </w:rPr>
        <w:tab/>
      </w:r>
      <w:r w:rsidR="00230EFC">
        <w:rPr>
          <w:rFonts w:ascii="Avenir Roman" w:hAnsi="Avenir Roman"/>
        </w:rPr>
        <w:tab/>
      </w:r>
      <w:r w:rsidR="00230EFC">
        <w:rPr>
          <w:rFonts w:ascii="Avenir Roman" w:hAnsi="Avenir Roman"/>
        </w:rPr>
        <w:tab/>
      </w:r>
      <w:r w:rsidR="00230EFC">
        <w:rPr>
          <w:rFonts w:ascii="Avenir Roman" w:hAnsi="Avenir Roman"/>
        </w:rPr>
        <w:tab/>
      </w:r>
      <w:r w:rsidR="00230EFC">
        <w:rPr>
          <w:rFonts w:ascii="Avenir Roman" w:hAnsi="Avenir Roman"/>
        </w:rPr>
        <w:tab/>
      </w:r>
      <w:r w:rsidR="000760CC">
        <w:rPr>
          <w:rFonts w:ascii="Avenir Roman" w:hAnsi="Avenir Roman"/>
        </w:rPr>
        <w:t>14</w:t>
      </w:r>
    </w:p>
    <w:p w14:paraId="6364BB0F" w14:textId="5E4841BC" w:rsidR="00E46E08" w:rsidRDefault="00E46E08" w:rsidP="00230EFC">
      <w:pPr>
        <w:spacing w:after="120"/>
        <w:rPr>
          <w:rFonts w:ascii="Avenir Roman" w:hAnsi="Avenir Roman"/>
        </w:rPr>
      </w:pPr>
    </w:p>
    <w:p w14:paraId="150EA35D" w14:textId="6D9DE6FF" w:rsidR="000760CC" w:rsidRDefault="000760CC" w:rsidP="00230EFC">
      <w:pPr>
        <w:spacing w:after="120"/>
        <w:rPr>
          <w:rFonts w:ascii="Avenir Roman" w:hAnsi="Avenir Roman"/>
        </w:rPr>
      </w:pPr>
    </w:p>
    <w:p w14:paraId="5DB3B806" w14:textId="52A7B3E4" w:rsidR="000760CC" w:rsidRDefault="000760CC" w:rsidP="00230EFC">
      <w:pPr>
        <w:spacing w:after="120"/>
        <w:rPr>
          <w:rFonts w:ascii="Avenir Roman" w:hAnsi="Avenir Roman"/>
        </w:rPr>
      </w:pPr>
    </w:p>
    <w:p w14:paraId="06AD1962" w14:textId="39B37921" w:rsidR="000760CC" w:rsidRDefault="000760CC" w:rsidP="00230EFC">
      <w:pPr>
        <w:spacing w:after="120"/>
        <w:rPr>
          <w:rFonts w:ascii="Avenir Roman" w:hAnsi="Avenir Roman"/>
        </w:rPr>
      </w:pPr>
    </w:p>
    <w:p w14:paraId="353AA721" w14:textId="262A630C" w:rsidR="000760CC" w:rsidRDefault="000760CC" w:rsidP="00230EFC">
      <w:pPr>
        <w:spacing w:after="120"/>
        <w:rPr>
          <w:rFonts w:ascii="Avenir Roman" w:hAnsi="Avenir Roman"/>
        </w:rPr>
      </w:pPr>
    </w:p>
    <w:p w14:paraId="432696D4" w14:textId="77777777" w:rsidR="000760CC" w:rsidRDefault="000760CC" w:rsidP="00230EFC">
      <w:pPr>
        <w:spacing w:after="120"/>
        <w:rPr>
          <w:rFonts w:ascii="Avenir Roman" w:hAnsi="Avenir Roman"/>
        </w:rPr>
      </w:pPr>
    </w:p>
    <w:p w14:paraId="541F638E" w14:textId="25770E1A" w:rsidR="00230EFC" w:rsidRDefault="00230EFC" w:rsidP="00230EFC">
      <w:pPr>
        <w:spacing w:after="120"/>
        <w:rPr>
          <w:rFonts w:ascii="Avenir Roman" w:hAnsi="Avenir Roman"/>
        </w:rPr>
      </w:pPr>
      <w:r>
        <w:rPr>
          <w:rFonts w:ascii="Avenir Roman" w:hAnsi="Avenir Roman"/>
        </w:rPr>
        <w:tab/>
      </w:r>
      <w:r>
        <w:rPr>
          <w:rFonts w:ascii="Avenir Roman" w:hAnsi="Avenir Roman"/>
        </w:rPr>
        <w:tab/>
      </w:r>
      <w:r>
        <w:rPr>
          <w:rFonts w:ascii="Avenir Roman" w:hAnsi="Avenir Roman"/>
        </w:rPr>
        <w:tab/>
      </w:r>
      <w:r>
        <w:rPr>
          <w:rFonts w:ascii="Avenir Roman" w:hAnsi="Avenir Roman"/>
        </w:rPr>
        <w:tab/>
      </w:r>
      <w:r>
        <w:rPr>
          <w:rFonts w:ascii="Avenir Roman" w:hAnsi="Avenir Roman"/>
        </w:rPr>
        <w:tab/>
      </w:r>
    </w:p>
    <w:p w14:paraId="533B1CEB" w14:textId="77777777" w:rsidR="00230EFC" w:rsidRDefault="00230EFC" w:rsidP="00230EFC">
      <w:pPr>
        <w:spacing w:after="120"/>
        <w:rPr>
          <w:rFonts w:ascii="Avenir Roman" w:hAnsi="Avenir Roman"/>
        </w:rPr>
      </w:pPr>
    </w:p>
    <w:p w14:paraId="1DD15783" w14:textId="77777777" w:rsidR="00230EFC" w:rsidRDefault="00230EFC" w:rsidP="00230EFC">
      <w:pPr>
        <w:rPr>
          <w:rFonts w:ascii="Avenir Roman" w:hAnsi="Avenir Roman"/>
        </w:rPr>
      </w:pPr>
    </w:p>
    <w:p w14:paraId="031704E6" w14:textId="77777777" w:rsidR="00230EFC" w:rsidRDefault="00230EFC" w:rsidP="00230EFC">
      <w:pPr>
        <w:rPr>
          <w:rFonts w:ascii="Avenir Roman" w:hAnsi="Avenir Roman"/>
        </w:rPr>
      </w:pPr>
    </w:p>
    <w:p w14:paraId="2523A9E6" w14:textId="77777777" w:rsidR="00230EFC" w:rsidRDefault="00230EFC" w:rsidP="00230EFC">
      <w:pPr>
        <w:rPr>
          <w:rFonts w:ascii="Avenir Roman" w:hAnsi="Avenir Roman"/>
        </w:rPr>
      </w:pPr>
    </w:p>
    <w:p w14:paraId="643994D4" w14:textId="77777777" w:rsidR="00230EFC" w:rsidRDefault="00230EFC" w:rsidP="00230EFC">
      <w:pPr>
        <w:rPr>
          <w:rFonts w:ascii="Avenir Roman" w:hAnsi="Avenir Roman"/>
        </w:rPr>
      </w:pPr>
    </w:p>
    <w:p w14:paraId="5825B1A2" w14:textId="2827348F" w:rsidR="00DB3BEF" w:rsidRDefault="00DB3BEF" w:rsidP="00230EFC">
      <w:pPr>
        <w:spacing w:after="120"/>
        <w:rPr>
          <w:rFonts w:ascii="Avenir Roman" w:hAnsi="Avenir Roman"/>
          <w:b/>
          <w:sz w:val="28"/>
          <w:szCs w:val="28"/>
        </w:rPr>
      </w:pPr>
      <w:r>
        <w:rPr>
          <w:rFonts w:ascii="Avenir Roman" w:hAnsi="Avenir Roman"/>
          <w:b/>
          <w:sz w:val="28"/>
          <w:szCs w:val="28"/>
        </w:rPr>
        <w:t xml:space="preserve">1. </w:t>
      </w:r>
      <w:r>
        <w:rPr>
          <w:rFonts w:ascii="Avenir Roman" w:hAnsi="Avenir Roman"/>
          <w:b/>
          <w:sz w:val="28"/>
          <w:szCs w:val="28"/>
        </w:rPr>
        <w:tab/>
        <w:t>Public Sector Equality and Human Rights Duty</w:t>
      </w:r>
    </w:p>
    <w:p w14:paraId="24FBD91A" w14:textId="77777777" w:rsidR="00560800" w:rsidRDefault="00560800" w:rsidP="00560800">
      <w:pPr>
        <w:spacing w:after="120"/>
        <w:rPr>
          <w:rFonts w:ascii="Avenir Roman" w:hAnsi="Avenir Roman"/>
        </w:rPr>
      </w:pPr>
      <w:r>
        <w:rPr>
          <w:rFonts w:ascii="Avenir Roman" w:hAnsi="Avenir Roman"/>
        </w:rPr>
        <w:t>The Public Sector Equality and Human Rights Duty (the Duty)</w:t>
      </w:r>
      <w:r w:rsidRPr="00856C29">
        <w:rPr>
          <w:rFonts w:ascii="Avenir Roman" w:hAnsi="Avenir Roman"/>
          <w:vertAlign w:val="superscript"/>
        </w:rPr>
        <w:footnoteReference w:id="1"/>
      </w:r>
      <w:r w:rsidRPr="00856C29">
        <w:rPr>
          <w:rFonts w:ascii="Avenir Roman" w:hAnsi="Avenir Roman"/>
        </w:rPr>
        <w:t xml:space="preserve"> is a statutory obligation on public bodies to have regard to the need to:</w:t>
      </w:r>
    </w:p>
    <w:p w14:paraId="6CC4848C" w14:textId="77777777" w:rsidR="00560800" w:rsidRPr="00856C29" w:rsidRDefault="00560800" w:rsidP="000A1B39">
      <w:pPr>
        <w:pStyle w:val="ListParagraph"/>
        <w:numPr>
          <w:ilvl w:val="0"/>
          <w:numId w:val="33"/>
        </w:numPr>
        <w:spacing w:after="120"/>
        <w:rPr>
          <w:rFonts w:ascii="Avenir Roman" w:hAnsi="Avenir Roman"/>
          <w:lang w:val="en-GB"/>
        </w:rPr>
      </w:pPr>
      <w:r w:rsidRPr="00856C29">
        <w:rPr>
          <w:rFonts w:ascii="Avenir Roman" w:hAnsi="Avenir Roman"/>
        </w:rPr>
        <w:t>Eliminate discrimination;</w:t>
      </w:r>
    </w:p>
    <w:p w14:paraId="4A1DE159" w14:textId="77777777" w:rsidR="00560800" w:rsidRPr="00856C29" w:rsidRDefault="00560800" w:rsidP="000A1B39">
      <w:pPr>
        <w:pStyle w:val="ListParagraph"/>
        <w:numPr>
          <w:ilvl w:val="0"/>
          <w:numId w:val="33"/>
        </w:numPr>
        <w:spacing w:after="120"/>
        <w:rPr>
          <w:rFonts w:ascii="Avenir Roman" w:hAnsi="Avenir Roman"/>
          <w:lang w:val="en-GB"/>
        </w:rPr>
      </w:pPr>
      <w:r w:rsidRPr="00856C29">
        <w:rPr>
          <w:rFonts w:ascii="Avenir Roman" w:hAnsi="Avenir Roman"/>
        </w:rPr>
        <w:lastRenderedPageBreak/>
        <w:t>Promote equality of opportunity and treatment of its staff and the persons to whom it provides services; and</w:t>
      </w:r>
    </w:p>
    <w:p w14:paraId="775B0226" w14:textId="77777777" w:rsidR="00560800" w:rsidRPr="00856C29" w:rsidRDefault="00560800" w:rsidP="000A1B39">
      <w:pPr>
        <w:pStyle w:val="ListParagraph"/>
        <w:numPr>
          <w:ilvl w:val="0"/>
          <w:numId w:val="33"/>
        </w:numPr>
        <w:spacing w:after="120"/>
        <w:rPr>
          <w:rFonts w:ascii="Avenir Roman" w:hAnsi="Avenir Roman"/>
          <w:lang w:val="en-GB"/>
        </w:rPr>
      </w:pPr>
      <w:r w:rsidRPr="00856C29">
        <w:rPr>
          <w:rFonts w:ascii="Avenir Roman" w:hAnsi="Avenir Roman"/>
        </w:rPr>
        <w:t>Protect the human rights of its members, staff and the persons to whom it provides services.</w:t>
      </w:r>
    </w:p>
    <w:p w14:paraId="796E5E71" w14:textId="77777777" w:rsidR="00560800" w:rsidRPr="00856C29" w:rsidRDefault="00560800" w:rsidP="00560800">
      <w:pPr>
        <w:spacing w:after="120"/>
        <w:rPr>
          <w:rFonts w:ascii="Avenir Roman" w:hAnsi="Avenir Roman"/>
        </w:rPr>
      </w:pPr>
      <w:r w:rsidRPr="00856C29">
        <w:rPr>
          <w:rFonts w:ascii="Avenir Roman" w:hAnsi="Avenir Roman"/>
        </w:rPr>
        <w:t>Public bodes must undertake three steps in giving effect to this Duty:</w:t>
      </w:r>
    </w:p>
    <w:p w14:paraId="1A2A11F5" w14:textId="77777777" w:rsidR="00560800" w:rsidRDefault="00560800" w:rsidP="000A1B39">
      <w:pPr>
        <w:pStyle w:val="ListParagraph"/>
        <w:numPr>
          <w:ilvl w:val="0"/>
          <w:numId w:val="34"/>
        </w:numPr>
        <w:spacing w:after="120"/>
        <w:rPr>
          <w:rFonts w:ascii="Avenir Roman" w:hAnsi="Avenir Roman"/>
        </w:rPr>
      </w:pPr>
      <w:r w:rsidRPr="00856C29">
        <w:rPr>
          <w:rFonts w:ascii="Avenir Roman" w:hAnsi="Avenir Roman"/>
          <w:b/>
        </w:rPr>
        <w:t>Step 1. Assess</w:t>
      </w:r>
      <w:r w:rsidRPr="00856C29">
        <w:rPr>
          <w:rFonts w:ascii="Avenir Roman" w:hAnsi="Avenir Roman"/>
        </w:rPr>
        <w:t xml:space="preserve">:  Undertake an assessment of the equality and human rights issues facing the identified groups for the Duty (with particular focus on issues that have relevance to the specific functions of that public body) and to make that assessment publicly available. </w:t>
      </w:r>
    </w:p>
    <w:p w14:paraId="5AFFB60D" w14:textId="77777777" w:rsidR="00560800" w:rsidRDefault="00560800" w:rsidP="000A1B39">
      <w:pPr>
        <w:pStyle w:val="ListParagraph"/>
        <w:numPr>
          <w:ilvl w:val="0"/>
          <w:numId w:val="34"/>
        </w:numPr>
        <w:spacing w:after="120"/>
        <w:rPr>
          <w:rFonts w:ascii="Avenir Roman" w:hAnsi="Avenir Roman"/>
        </w:rPr>
      </w:pPr>
      <w:r w:rsidRPr="00856C29">
        <w:rPr>
          <w:rFonts w:ascii="Avenir Roman" w:hAnsi="Avenir Roman"/>
          <w:b/>
        </w:rPr>
        <w:t>Step 2. Address</w:t>
      </w:r>
      <w:r w:rsidRPr="00856C29">
        <w:rPr>
          <w:rFonts w:ascii="Avenir Roman" w:hAnsi="Avenir Roman"/>
        </w:rPr>
        <w:t xml:space="preserve">: Identify and communicate the plans, policies and actions being taken or proposed, to address the issues identified in the assessment, in the plans, policies, programmes and services of the public body; and </w:t>
      </w:r>
    </w:p>
    <w:p w14:paraId="1EF7E698" w14:textId="77777777" w:rsidR="00560800" w:rsidRPr="00856C29" w:rsidRDefault="00560800" w:rsidP="000A1B39">
      <w:pPr>
        <w:pStyle w:val="ListParagraph"/>
        <w:numPr>
          <w:ilvl w:val="0"/>
          <w:numId w:val="34"/>
        </w:numPr>
        <w:spacing w:after="120"/>
        <w:rPr>
          <w:rFonts w:ascii="Avenir Roman" w:hAnsi="Avenir Roman"/>
        </w:rPr>
      </w:pPr>
      <w:r w:rsidRPr="00856C29">
        <w:rPr>
          <w:rFonts w:ascii="Avenir Roman" w:hAnsi="Avenir Roman"/>
          <w:b/>
        </w:rPr>
        <w:t>Step 3. Report</w:t>
      </w:r>
      <w:r w:rsidRPr="00856C29">
        <w:rPr>
          <w:rFonts w:ascii="Avenir Roman" w:hAnsi="Avenir Roman"/>
        </w:rPr>
        <w:t xml:space="preserve">: Report annually on developments and achievements in implementing the Duty. </w:t>
      </w:r>
    </w:p>
    <w:p w14:paraId="5DFBA370" w14:textId="77777777" w:rsidR="00DB3BEF" w:rsidRPr="009345A0" w:rsidRDefault="00DB3BEF" w:rsidP="00DB3BEF">
      <w:pPr>
        <w:spacing w:before="120" w:after="120"/>
        <w:rPr>
          <w:rFonts w:ascii="Avenir Roman" w:hAnsi="Avenir Roman"/>
        </w:rPr>
      </w:pPr>
      <w:r>
        <w:rPr>
          <w:rFonts w:ascii="Avenir Roman" w:hAnsi="Avenir Roman"/>
        </w:rPr>
        <w:t>The groups identified for the Duty are covered by the grounds of gender (including gender expression, gender identity and sex characteristics), civil status, family status (including lone parents and carers), age, disability (broadly defined to include all impairment groups), sexual orientation, race, religion, membership of the Traveller community, and socio-economic status (at risk of or experiencing poverty and exclusion)</w:t>
      </w:r>
      <w:r w:rsidRPr="00B94818">
        <w:rPr>
          <w:rStyle w:val="FootnoteReference"/>
          <w:rFonts w:ascii="Avenir Roman" w:hAnsi="Avenir Roman"/>
        </w:rPr>
        <w:footnoteReference w:id="2"/>
      </w:r>
      <w:r w:rsidRPr="00B94818">
        <w:rPr>
          <w:rFonts w:ascii="Avenir Roman" w:hAnsi="Avenir Roman"/>
        </w:rPr>
        <w:t xml:space="preserve">. </w:t>
      </w:r>
      <w:r>
        <w:rPr>
          <w:rFonts w:ascii="Avenir Roman" w:hAnsi="Avenir Roman"/>
        </w:rPr>
        <w:t xml:space="preserve">This includes those at the intersections of these grounds. It further includes </w:t>
      </w:r>
      <w:r w:rsidRPr="00A025F9">
        <w:rPr>
          <w:rFonts w:ascii="Avenir Roman" w:hAnsi="Avenir Roman"/>
        </w:rPr>
        <w:t>rights holders under the various human rights instruments relevant to the functions of the public body</w:t>
      </w:r>
      <w:r>
        <w:rPr>
          <w:rFonts w:ascii="Avenir Roman" w:hAnsi="Avenir Roman"/>
        </w:rPr>
        <w:t>.</w:t>
      </w:r>
    </w:p>
    <w:p w14:paraId="12DEF193" w14:textId="62CE27B4" w:rsidR="00560800" w:rsidRDefault="00560800" w:rsidP="00230EFC">
      <w:pPr>
        <w:spacing w:after="120"/>
        <w:rPr>
          <w:rFonts w:ascii="Avenir Roman" w:hAnsi="Avenir Roman"/>
          <w:lang w:val="en-US"/>
        </w:rPr>
      </w:pPr>
      <w:r>
        <w:rPr>
          <w:rFonts w:ascii="Avenir Roman" w:hAnsi="Avenir Roman"/>
        </w:rPr>
        <w:t xml:space="preserve">The Duty covers all functions of a public body. </w:t>
      </w:r>
      <w:r w:rsidR="00DB3BEF" w:rsidRPr="0043615A">
        <w:rPr>
          <w:rFonts w:ascii="Avenir Roman" w:hAnsi="Avenir Roman"/>
        </w:rPr>
        <w:t>The functions of Digital Services and Smart Cities, Dublin City Council encompass</w:t>
      </w:r>
      <w:r w:rsidR="00DB3BEF" w:rsidRPr="0043615A">
        <w:rPr>
          <w:rFonts w:ascii="Avenir Roman" w:hAnsi="Avenir Roman"/>
          <w:lang w:val="en-US"/>
        </w:rPr>
        <w:t>:</w:t>
      </w:r>
    </w:p>
    <w:p w14:paraId="569D9CA8" w14:textId="77777777" w:rsidR="00560800" w:rsidRDefault="00DB3BEF" w:rsidP="000A1B39">
      <w:pPr>
        <w:pStyle w:val="ListParagraph"/>
        <w:numPr>
          <w:ilvl w:val="0"/>
          <w:numId w:val="32"/>
        </w:numPr>
        <w:spacing w:after="120"/>
        <w:rPr>
          <w:rFonts w:ascii="Avenir Roman" w:hAnsi="Avenir Roman"/>
        </w:rPr>
      </w:pPr>
      <w:r w:rsidRPr="00560800">
        <w:rPr>
          <w:rFonts w:ascii="Avenir Roman" w:hAnsi="Avenir Roman"/>
        </w:rPr>
        <w:t xml:space="preserve">digital connectivity – support and enable connectivity across the city; </w:t>
      </w:r>
    </w:p>
    <w:p w14:paraId="5D86356D" w14:textId="77777777" w:rsidR="00560800" w:rsidRDefault="00DB3BEF" w:rsidP="000A1B39">
      <w:pPr>
        <w:pStyle w:val="ListParagraph"/>
        <w:numPr>
          <w:ilvl w:val="0"/>
          <w:numId w:val="32"/>
        </w:numPr>
        <w:spacing w:after="120"/>
        <w:rPr>
          <w:rFonts w:ascii="Avenir Roman" w:hAnsi="Avenir Roman"/>
        </w:rPr>
      </w:pPr>
      <w:r w:rsidRPr="00560800">
        <w:rPr>
          <w:rFonts w:ascii="Avenir Roman" w:hAnsi="Avenir Roman"/>
        </w:rPr>
        <w:t xml:space="preserve">data insights – analysis, support and developing new opportunities to secure data; </w:t>
      </w:r>
    </w:p>
    <w:p w14:paraId="598B3AD7" w14:textId="77777777" w:rsidR="00560800" w:rsidRDefault="00DB3BEF" w:rsidP="000A1B39">
      <w:pPr>
        <w:pStyle w:val="ListParagraph"/>
        <w:numPr>
          <w:ilvl w:val="0"/>
          <w:numId w:val="32"/>
        </w:numPr>
        <w:spacing w:after="120"/>
        <w:rPr>
          <w:rFonts w:ascii="Avenir Roman" w:hAnsi="Avenir Roman"/>
        </w:rPr>
      </w:pPr>
      <w:r w:rsidRPr="00560800">
        <w:rPr>
          <w:rFonts w:ascii="Avenir Roman" w:hAnsi="Avenir Roman"/>
        </w:rPr>
        <w:t xml:space="preserve">new and emerging technology – review, secure and support; </w:t>
      </w:r>
    </w:p>
    <w:p w14:paraId="09C89196" w14:textId="77777777" w:rsidR="00560800" w:rsidRDefault="00DB3BEF" w:rsidP="000A1B39">
      <w:pPr>
        <w:pStyle w:val="ListParagraph"/>
        <w:numPr>
          <w:ilvl w:val="0"/>
          <w:numId w:val="32"/>
        </w:numPr>
        <w:spacing w:after="120"/>
        <w:rPr>
          <w:rFonts w:ascii="Avenir Roman" w:hAnsi="Avenir Roman"/>
        </w:rPr>
      </w:pPr>
      <w:r w:rsidRPr="00560800">
        <w:rPr>
          <w:rFonts w:ascii="Avenir Roman" w:hAnsi="Avenir Roman"/>
        </w:rPr>
        <w:t xml:space="preserve">digital services – design and functionality, including use of technology platforms that are staff and citizen facing; and </w:t>
      </w:r>
    </w:p>
    <w:p w14:paraId="5E719419" w14:textId="4D5D27B1" w:rsidR="00560800" w:rsidRPr="00560800" w:rsidRDefault="00DB3BEF" w:rsidP="000A1B39">
      <w:pPr>
        <w:pStyle w:val="ListParagraph"/>
        <w:numPr>
          <w:ilvl w:val="0"/>
          <w:numId w:val="32"/>
        </w:numPr>
        <w:spacing w:after="120"/>
        <w:rPr>
          <w:rFonts w:ascii="Avenir Roman" w:hAnsi="Avenir Roman"/>
        </w:rPr>
      </w:pPr>
      <w:r w:rsidRPr="00560800">
        <w:rPr>
          <w:rFonts w:ascii="Avenir Roman" w:hAnsi="Avenir Roman"/>
        </w:rPr>
        <w:t>engagement and outreach.</w:t>
      </w:r>
    </w:p>
    <w:p w14:paraId="4814B77B" w14:textId="73672C91" w:rsidR="00DB3BEF" w:rsidRDefault="00DB3BEF" w:rsidP="00230EFC">
      <w:pPr>
        <w:spacing w:after="120"/>
        <w:rPr>
          <w:rFonts w:ascii="Avenir Roman" w:hAnsi="Avenir Roman"/>
          <w:b/>
          <w:sz w:val="28"/>
          <w:szCs w:val="28"/>
        </w:rPr>
      </w:pPr>
      <w:r>
        <w:rPr>
          <w:rFonts w:ascii="Avenir Roman" w:hAnsi="Avenir Roman"/>
          <w:b/>
          <w:sz w:val="28"/>
          <w:szCs w:val="28"/>
        </w:rPr>
        <w:t xml:space="preserve">2. </w:t>
      </w:r>
      <w:r>
        <w:rPr>
          <w:rFonts w:ascii="Avenir Roman" w:hAnsi="Avenir Roman"/>
          <w:b/>
          <w:sz w:val="28"/>
          <w:szCs w:val="28"/>
        </w:rPr>
        <w:tab/>
        <w:t>Equality and Human Rights Values Statement</w:t>
      </w:r>
    </w:p>
    <w:p w14:paraId="2C6DE4ED" w14:textId="041C9E42" w:rsidR="00DB3BEF" w:rsidRDefault="00DB3BEF" w:rsidP="00230EFC">
      <w:pPr>
        <w:spacing w:after="120"/>
        <w:rPr>
          <w:rFonts w:ascii="Avenir Roman" w:hAnsi="Avenir Roman"/>
          <w:b/>
        </w:rPr>
      </w:pPr>
      <w:r>
        <w:rPr>
          <w:rFonts w:ascii="Avenir Roman" w:hAnsi="Avenir Roman"/>
          <w:b/>
        </w:rPr>
        <w:t>2.1 Introduction</w:t>
      </w:r>
    </w:p>
    <w:p w14:paraId="0A56B741" w14:textId="30230018" w:rsidR="00560800" w:rsidRDefault="00560800" w:rsidP="00560800">
      <w:pPr>
        <w:spacing w:after="120"/>
        <w:rPr>
          <w:rFonts w:ascii="Avenir Roman" w:hAnsi="Avenir Roman"/>
        </w:rPr>
      </w:pPr>
      <w:r>
        <w:rPr>
          <w:rFonts w:ascii="Avenir Roman" w:hAnsi="Avenir Roman"/>
        </w:rPr>
        <w:t>This Equality and Human Rights Values Statement identifies and defines the values that motivate our concern for equality and human rights in Dublin City Council (DCC), as set out in the DCC implementation strategy and action plan for the Duty. The implications of each value for the priorities and work processes of Digital Services and Smart Cities are set out in a statement of outcome and a statement of process under each value. These statements are specifically focused on the identified groups for the Duty.</w:t>
      </w:r>
    </w:p>
    <w:p w14:paraId="0BA71C22" w14:textId="708C6A2C" w:rsidR="00560800" w:rsidRPr="00560800" w:rsidRDefault="00560800" w:rsidP="00560800">
      <w:pPr>
        <w:spacing w:after="120"/>
        <w:rPr>
          <w:rFonts w:ascii="Avenir Roman" w:hAnsi="Avenir Roman"/>
        </w:rPr>
      </w:pPr>
      <w:r w:rsidRPr="00560800">
        <w:rPr>
          <w:rFonts w:ascii="Avenir Roman" w:hAnsi="Avenir Roman"/>
        </w:rPr>
        <w:t xml:space="preserve">Our </w:t>
      </w:r>
      <w:r>
        <w:rPr>
          <w:rFonts w:ascii="Avenir Roman" w:hAnsi="Avenir Roman"/>
        </w:rPr>
        <w:t>eq</w:t>
      </w:r>
      <w:r w:rsidRPr="00560800">
        <w:rPr>
          <w:rFonts w:ascii="Avenir Roman" w:hAnsi="Avenir Roman"/>
        </w:rPr>
        <w:t xml:space="preserve">uality and </w:t>
      </w:r>
      <w:r>
        <w:rPr>
          <w:rFonts w:ascii="Avenir Roman" w:hAnsi="Avenir Roman"/>
        </w:rPr>
        <w:t>h</w:t>
      </w:r>
      <w:r w:rsidRPr="00560800">
        <w:rPr>
          <w:rFonts w:ascii="Avenir Roman" w:hAnsi="Avenir Roman"/>
        </w:rPr>
        <w:t xml:space="preserve">uman </w:t>
      </w:r>
      <w:r>
        <w:rPr>
          <w:rFonts w:ascii="Avenir Roman" w:hAnsi="Avenir Roman"/>
        </w:rPr>
        <w:t>r</w:t>
      </w:r>
      <w:r w:rsidRPr="00560800">
        <w:rPr>
          <w:rFonts w:ascii="Avenir Roman" w:hAnsi="Avenir Roman"/>
        </w:rPr>
        <w:t xml:space="preserve">ights </w:t>
      </w:r>
      <w:r>
        <w:rPr>
          <w:rFonts w:ascii="Avenir Roman" w:hAnsi="Avenir Roman"/>
        </w:rPr>
        <w:t>v</w:t>
      </w:r>
      <w:r w:rsidRPr="00560800">
        <w:rPr>
          <w:rFonts w:ascii="Avenir Roman" w:hAnsi="Avenir Roman"/>
        </w:rPr>
        <w:t>alues</w:t>
      </w:r>
      <w:r>
        <w:rPr>
          <w:rFonts w:ascii="Avenir Roman" w:hAnsi="Avenir Roman"/>
        </w:rPr>
        <w:t xml:space="preserve"> are:</w:t>
      </w:r>
    </w:p>
    <w:tbl>
      <w:tblPr>
        <w:tblStyle w:val="TableGrid"/>
        <w:tblW w:w="0" w:type="auto"/>
        <w:tblInd w:w="2547" w:type="dxa"/>
        <w:tblLook w:val="04A0" w:firstRow="1" w:lastRow="0" w:firstColumn="1" w:lastColumn="0" w:noHBand="0" w:noVBand="1"/>
      </w:tblPr>
      <w:tblGrid>
        <w:gridCol w:w="3969"/>
      </w:tblGrid>
      <w:tr w:rsidR="00560800" w14:paraId="1ADF59B2" w14:textId="77777777" w:rsidTr="00234608">
        <w:tc>
          <w:tcPr>
            <w:tcW w:w="3969" w:type="dxa"/>
          </w:tcPr>
          <w:p w14:paraId="24EEF282" w14:textId="77777777" w:rsidR="00560800" w:rsidRPr="00213473" w:rsidRDefault="00560800" w:rsidP="00234608">
            <w:pPr>
              <w:spacing w:line="276" w:lineRule="auto"/>
              <w:jc w:val="center"/>
              <w:rPr>
                <w:rFonts w:ascii="Avenir Roman" w:hAnsi="Avenir Roman"/>
                <w:b/>
              </w:rPr>
            </w:pPr>
            <w:r w:rsidRPr="00213473">
              <w:rPr>
                <w:rFonts w:ascii="Avenir Roman" w:hAnsi="Avenir Roman"/>
                <w:b/>
              </w:rPr>
              <w:t>Dignity &amp; Respect</w:t>
            </w:r>
          </w:p>
          <w:p w14:paraId="7DDA3ADE" w14:textId="77777777" w:rsidR="00560800" w:rsidRPr="00213473" w:rsidRDefault="00560800" w:rsidP="00234608">
            <w:pPr>
              <w:spacing w:line="276" w:lineRule="auto"/>
              <w:jc w:val="center"/>
              <w:rPr>
                <w:rFonts w:ascii="Avenir Roman" w:hAnsi="Avenir Roman"/>
                <w:b/>
              </w:rPr>
            </w:pPr>
            <w:r w:rsidRPr="00213473">
              <w:rPr>
                <w:rFonts w:ascii="Avenir Roman" w:hAnsi="Avenir Roman"/>
                <w:b/>
              </w:rPr>
              <w:t>Diversity &amp; Accessibility</w:t>
            </w:r>
          </w:p>
          <w:p w14:paraId="38114817" w14:textId="77777777" w:rsidR="00560800" w:rsidRPr="00213473" w:rsidRDefault="00560800" w:rsidP="00234608">
            <w:pPr>
              <w:spacing w:line="276" w:lineRule="auto"/>
              <w:jc w:val="center"/>
              <w:rPr>
                <w:rFonts w:ascii="Avenir Roman" w:hAnsi="Avenir Roman"/>
                <w:b/>
              </w:rPr>
            </w:pPr>
            <w:r w:rsidRPr="00213473">
              <w:rPr>
                <w:rFonts w:ascii="Avenir Roman" w:hAnsi="Avenir Roman"/>
                <w:b/>
              </w:rPr>
              <w:lastRenderedPageBreak/>
              <w:t>Inclusion &amp; Social Justice</w:t>
            </w:r>
          </w:p>
          <w:p w14:paraId="0A07747F" w14:textId="77777777" w:rsidR="00560800" w:rsidRPr="00213473" w:rsidRDefault="00560800" w:rsidP="00234608">
            <w:pPr>
              <w:spacing w:line="276" w:lineRule="auto"/>
              <w:jc w:val="center"/>
              <w:rPr>
                <w:rFonts w:ascii="Avenir Roman" w:hAnsi="Avenir Roman"/>
                <w:b/>
              </w:rPr>
            </w:pPr>
            <w:r w:rsidRPr="00213473">
              <w:rPr>
                <w:rFonts w:ascii="Avenir Roman" w:hAnsi="Avenir Roman"/>
                <w:b/>
              </w:rPr>
              <w:t>Participation &amp; Engagement</w:t>
            </w:r>
          </w:p>
          <w:p w14:paraId="5B0CF351" w14:textId="77777777" w:rsidR="00560800" w:rsidRPr="004553D1" w:rsidRDefault="00560800" w:rsidP="00234608">
            <w:pPr>
              <w:spacing w:line="276" w:lineRule="auto"/>
              <w:jc w:val="center"/>
              <w:rPr>
                <w:rFonts w:ascii="Avenir Roman" w:hAnsi="Avenir Roman"/>
                <w:b/>
                <w:sz w:val="28"/>
                <w:szCs w:val="28"/>
              </w:rPr>
            </w:pPr>
            <w:r w:rsidRPr="00213473">
              <w:rPr>
                <w:rFonts w:ascii="Avenir Roman" w:hAnsi="Avenir Roman"/>
                <w:b/>
              </w:rPr>
              <w:t>Choice &amp; Autonomy</w:t>
            </w:r>
          </w:p>
        </w:tc>
      </w:tr>
    </w:tbl>
    <w:p w14:paraId="0FE31221" w14:textId="77777777" w:rsidR="00560800" w:rsidRDefault="00560800" w:rsidP="00560800">
      <w:pPr>
        <w:spacing w:before="120" w:after="120"/>
        <w:rPr>
          <w:rFonts w:ascii="Avenir Roman" w:hAnsi="Avenir Roman"/>
        </w:rPr>
      </w:pPr>
      <w:r>
        <w:rPr>
          <w:rFonts w:ascii="Avenir Roman" w:hAnsi="Avenir Roman"/>
        </w:rPr>
        <w:lastRenderedPageBreak/>
        <w:t>This equality and human rights statement underpins our implementation of the Duty in that:</w:t>
      </w:r>
    </w:p>
    <w:p w14:paraId="153B4173" w14:textId="77777777" w:rsidR="00560800" w:rsidRDefault="00560800" w:rsidP="000A1B39">
      <w:pPr>
        <w:pStyle w:val="ListParagraph"/>
        <w:numPr>
          <w:ilvl w:val="0"/>
          <w:numId w:val="30"/>
        </w:numPr>
        <w:spacing w:after="120"/>
        <w:rPr>
          <w:rFonts w:ascii="Avenir Roman" w:hAnsi="Avenir Roman"/>
        </w:rPr>
      </w:pPr>
      <w:r>
        <w:rPr>
          <w:rFonts w:ascii="Avenir Roman" w:hAnsi="Avenir Roman"/>
        </w:rPr>
        <w:t>Our assessment of equality and issues is framed by these values to ensure a comprehensive approach; and</w:t>
      </w:r>
    </w:p>
    <w:p w14:paraId="39363DB8" w14:textId="77777777" w:rsidR="00560800" w:rsidRDefault="00560800" w:rsidP="000A1B39">
      <w:pPr>
        <w:pStyle w:val="ListParagraph"/>
        <w:numPr>
          <w:ilvl w:val="0"/>
          <w:numId w:val="30"/>
        </w:numPr>
        <w:spacing w:after="120"/>
        <w:rPr>
          <w:rFonts w:ascii="Avenir Roman" w:hAnsi="Avenir Roman"/>
        </w:rPr>
      </w:pPr>
      <w:r>
        <w:rPr>
          <w:rFonts w:ascii="Avenir Roman" w:hAnsi="Avenir Roman"/>
        </w:rPr>
        <w:t>The</w:t>
      </w:r>
      <w:r w:rsidRPr="00B62CFA">
        <w:rPr>
          <w:rFonts w:ascii="Avenir Roman" w:hAnsi="Avenir Roman"/>
        </w:rPr>
        <w:t xml:space="preserve"> statements </w:t>
      </w:r>
      <w:r>
        <w:rPr>
          <w:rFonts w:ascii="Avenir Roman" w:hAnsi="Avenir Roman"/>
        </w:rPr>
        <w:t xml:space="preserve">of outcome and of purpose </w:t>
      </w:r>
      <w:r w:rsidRPr="00B62CFA">
        <w:rPr>
          <w:rFonts w:ascii="Avenir Roman" w:hAnsi="Avenir Roman"/>
        </w:rPr>
        <w:t>serve as benchmarks</w:t>
      </w:r>
      <w:r>
        <w:rPr>
          <w:rFonts w:ascii="Avenir Roman" w:hAnsi="Avenir Roman"/>
        </w:rPr>
        <w:t xml:space="preserve"> in our decision-making to ensure an ongoing alignment with these values and the ambition they reflect</w:t>
      </w:r>
      <w:r w:rsidRPr="00B62CFA">
        <w:rPr>
          <w:rFonts w:ascii="Avenir Roman" w:hAnsi="Avenir Roman"/>
        </w:rPr>
        <w:t>.</w:t>
      </w:r>
    </w:p>
    <w:p w14:paraId="12834376" w14:textId="63DC9F8E" w:rsidR="00560800" w:rsidRPr="00560800" w:rsidRDefault="00560800" w:rsidP="00560800">
      <w:pPr>
        <w:spacing w:after="120"/>
        <w:rPr>
          <w:rFonts w:ascii="Avenir Roman" w:hAnsi="Avenir Roman"/>
        </w:rPr>
      </w:pPr>
      <w:r>
        <w:rPr>
          <w:rFonts w:ascii="Avenir Roman" w:hAnsi="Avenir Roman"/>
          <w:b/>
        </w:rPr>
        <w:t xml:space="preserve">2.2 </w:t>
      </w:r>
      <w:r w:rsidRPr="00560800">
        <w:rPr>
          <w:rFonts w:ascii="Avenir Roman" w:hAnsi="Avenir Roman"/>
          <w:b/>
        </w:rPr>
        <w:t xml:space="preserve">Equality and Human Rights Values </w:t>
      </w:r>
      <w:r>
        <w:rPr>
          <w:rFonts w:ascii="Avenir Roman" w:hAnsi="Avenir Roman"/>
          <w:b/>
        </w:rPr>
        <w:t>Statement</w:t>
      </w:r>
    </w:p>
    <w:p w14:paraId="50BFB5D2" w14:textId="77777777" w:rsidR="00560800" w:rsidRPr="007101F3" w:rsidRDefault="00560800" w:rsidP="00560800">
      <w:pPr>
        <w:spacing w:after="120"/>
        <w:rPr>
          <w:rFonts w:ascii="Avenir Roman" w:hAnsi="Avenir Roman" w:cs="Arial"/>
          <w:b/>
          <w:i/>
        </w:rPr>
      </w:pPr>
      <w:r w:rsidRPr="007101F3">
        <w:rPr>
          <w:rFonts w:ascii="Avenir Roman" w:hAnsi="Avenir Roman" w:cs="Arial"/>
          <w:b/>
          <w:i/>
        </w:rPr>
        <w:t xml:space="preserve">Dignity </w:t>
      </w:r>
      <w:r>
        <w:rPr>
          <w:rFonts w:ascii="Avenir Roman" w:hAnsi="Avenir Roman" w:cs="Arial"/>
          <w:b/>
          <w:i/>
        </w:rPr>
        <w:t>&amp;</w:t>
      </w:r>
      <w:r w:rsidRPr="007101F3">
        <w:rPr>
          <w:rFonts w:ascii="Avenir Roman" w:hAnsi="Avenir Roman" w:cs="Arial"/>
          <w:b/>
          <w:i/>
        </w:rPr>
        <w:t xml:space="preserve"> Respect</w:t>
      </w:r>
    </w:p>
    <w:p w14:paraId="65AF1CB8" w14:textId="77777777" w:rsidR="00560800" w:rsidRDefault="00560800" w:rsidP="00560800">
      <w:pPr>
        <w:spacing w:after="120"/>
        <w:rPr>
          <w:rFonts w:ascii="Avenir Roman" w:hAnsi="Avenir Roman" w:cs="Arial"/>
          <w:i/>
        </w:rPr>
      </w:pPr>
      <w:r w:rsidRPr="007101F3">
        <w:rPr>
          <w:rFonts w:ascii="Avenir Roman" w:hAnsi="Avenir Roman" w:cs="Arial"/>
          <w:i/>
        </w:rPr>
        <w:t>People being treated in a manner that recognises their intrinsic human worth</w:t>
      </w:r>
    </w:p>
    <w:p w14:paraId="09ED9A1C" w14:textId="77777777" w:rsidR="00560800" w:rsidRDefault="00560800" w:rsidP="00560800">
      <w:pPr>
        <w:spacing w:after="120"/>
        <w:ind w:left="720"/>
        <w:rPr>
          <w:rFonts w:ascii="Avenir Roman" w:hAnsi="Avenir Roman"/>
        </w:rPr>
      </w:pPr>
      <w:r w:rsidRPr="00163104">
        <w:rPr>
          <w:rFonts w:ascii="Avenir Roman" w:hAnsi="Avenir Roman"/>
          <w:b/>
          <w:i/>
        </w:rPr>
        <w:t xml:space="preserve">Statement of </w:t>
      </w:r>
      <w:r>
        <w:rPr>
          <w:rFonts w:ascii="Avenir Roman" w:hAnsi="Avenir Roman"/>
          <w:b/>
          <w:i/>
        </w:rPr>
        <w:t>Outcome</w:t>
      </w:r>
      <w:r w:rsidRPr="00163104">
        <w:rPr>
          <w:rFonts w:ascii="Avenir Roman" w:hAnsi="Avenir Roman"/>
          <w:b/>
          <w:i/>
        </w:rPr>
        <w:t>:</w:t>
      </w:r>
      <w:r>
        <w:rPr>
          <w:rFonts w:ascii="Avenir Roman" w:hAnsi="Avenir Roman"/>
        </w:rPr>
        <w:t xml:space="preserve"> we work to ensure that technology and digital services enable and facilitate people from the identified groups, and that their application and implementation by Dublin City Council protects privacy and is not intrusive, and to look out for and address negative technology consequences that might arise to undermine dignity and respect.</w:t>
      </w:r>
    </w:p>
    <w:p w14:paraId="7B3DE0C9" w14:textId="77777777" w:rsidR="00560800" w:rsidRDefault="00560800" w:rsidP="00560800">
      <w:pPr>
        <w:spacing w:after="120"/>
        <w:ind w:left="720"/>
        <w:rPr>
          <w:rFonts w:ascii="Avenir Roman" w:hAnsi="Avenir Roman"/>
        </w:rPr>
      </w:pPr>
      <w:r w:rsidRPr="00163104">
        <w:rPr>
          <w:rFonts w:ascii="Avenir Roman" w:hAnsi="Avenir Roman"/>
          <w:b/>
          <w:i/>
        </w:rPr>
        <w:t>Statement of Process:</w:t>
      </w:r>
      <w:r w:rsidRPr="00163104">
        <w:rPr>
          <w:rFonts w:ascii="Avenir Roman" w:hAnsi="Avenir Roman"/>
        </w:rPr>
        <w:t xml:space="preserve"> </w:t>
      </w:r>
      <w:r>
        <w:rPr>
          <w:rFonts w:ascii="Avenir Roman" w:hAnsi="Avenir Roman"/>
        </w:rPr>
        <w:t xml:space="preserve">we treat stakeholders and those we engage with, with fairness and empathy, we are open and transparent in our work and decision-making, and we ensure privacy by design. </w:t>
      </w:r>
    </w:p>
    <w:p w14:paraId="0FE57D34" w14:textId="77777777" w:rsidR="00560800" w:rsidRPr="007101F3" w:rsidRDefault="00560800" w:rsidP="00560800">
      <w:pPr>
        <w:spacing w:after="120"/>
        <w:rPr>
          <w:rFonts w:ascii="Avenir Roman" w:hAnsi="Avenir Roman" w:cs="Arial"/>
          <w:b/>
        </w:rPr>
      </w:pPr>
      <w:r w:rsidRPr="007101F3">
        <w:rPr>
          <w:rFonts w:ascii="Avenir Roman" w:hAnsi="Avenir Roman" w:cs="Arial"/>
          <w:b/>
        </w:rPr>
        <w:t xml:space="preserve">Diversity </w:t>
      </w:r>
      <w:r>
        <w:rPr>
          <w:rFonts w:ascii="Avenir Roman" w:hAnsi="Avenir Roman" w:cs="Arial"/>
          <w:b/>
        </w:rPr>
        <w:t>&amp;</w:t>
      </w:r>
      <w:r w:rsidRPr="007101F3">
        <w:rPr>
          <w:rFonts w:ascii="Avenir Roman" w:hAnsi="Avenir Roman" w:cs="Arial"/>
          <w:b/>
        </w:rPr>
        <w:t xml:space="preserve"> Accessibility</w:t>
      </w:r>
    </w:p>
    <w:p w14:paraId="7200E2DE" w14:textId="77777777" w:rsidR="00560800" w:rsidRDefault="00560800" w:rsidP="00560800">
      <w:pPr>
        <w:spacing w:after="120"/>
        <w:rPr>
          <w:rFonts w:ascii="Avenir Roman" w:hAnsi="Avenir Roman" w:cs="Arial"/>
          <w:i/>
        </w:rPr>
      </w:pPr>
      <w:r w:rsidRPr="007101F3">
        <w:rPr>
          <w:rFonts w:ascii="Avenir Roman" w:hAnsi="Avenir Roman" w:cs="Arial"/>
          <w:i/>
        </w:rPr>
        <w:t xml:space="preserve">Difference is welcomed and valued and diversity is accommodated in access to our services and in employment </w:t>
      </w:r>
    </w:p>
    <w:p w14:paraId="270C5A95" w14:textId="77777777" w:rsidR="00560800" w:rsidRDefault="00560800" w:rsidP="00560800">
      <w:pPr>
        <w:spacing w:after="120"/>
        <w:ind w:left="720"/>
        <w:rPr>
          <w:rFonts w:ascii="Avenir Roman" w:hAnsi="Avenir Roman"/>
        </w:rPr>
      </w:pPr>
      <w:r w:rsidRPr="00163104">
        <w:rPr>
          <w:rFonts w:ascii="Avenir Roman" w:hAnsi="Avenir Roman"/>
          <w:b/>
          <w:i/>
        </w:rPr>
        <w:t xml:space="preserve">Statement of </w:t>
      </w:r>
      <w:r>
        <w:rPr>
          <w:rFonts w:ascii="Avenir Roman" w:hAnsi="Avenir Roman"/>
          <w:b/>
          <w:i/>
        </w:rPr>
        <w:t>Outcome</w:t>
      </w:r>
      <w:r w:rsidRPr="00163104">
        <w:rPr>
          <w:rFonts w:ascii="Avenir Roman" w:hAnsi="Avenir Roman"/>
          <w:b/>
          <w:i/>
        </w:rPr>
        <w:t>:</w:t>
      </w:r>
      <w:r>
        <w:rPr>
          <w:rFonts w:ascii="Avenir Roman" w:hAnsi="Avenir Roman"/>
        </w:rPr>
        <w:t xml:space="preserve"> we work to ensure new technology and digital services are accessible to the identified groups in addressing their specific needs, incorporating accessibility by design into our service design approach, and to leverage opportunities to enhance accessibility for the identified groups through the deployment of technology and digital services.</w:t>
      </w:r>
    </w:p>
    <w:p w14:paraId="1FFBCA64" w14:textId="77777777" w:rsidR="00560800" w:rsidRDefault="00560800" w:rsidP="00560800">
      <w:pPr>
        <w:spacing w:after="120"/>
        <w:ind w:left="720"/>
        <w:rPr>
          <w:rFonts w:ascii="Avenir Roman" w:hAnsi="Avenir Roman"/>
        </w:rPr>
      </w:pPr>
      <w:r w:rsidRPr="00163104">
        <w:rPr>
          <w:rFonts w:ascii="Avenir Roman" w:hAnsi="Avenir Roman"/>
          <w:b/>
          <w:i/>
        </w:rPr>
        <w:t>Statement of Process:</w:t>
      </w:r>
      <w:r>
        <w:rPr>
          <w:rFonts w:ascii="Avenir Roman" w:hAnsi="Avenir Roman"/>
        </w:rPr>
        <w:t xml:space="preserve"> we map out the diversity of users of technology and digital services, and provide additional supports and accommodate diversity to meet the specific needs of the identified groups, in our service design approach, and in our engagement with communities and other stakeholders. </w:t>
      </w:r>
    </w:p>
    <w:p w14:paraId="19902404" w14:textId="77777777" w:rsidR="00560800" w:rsidRPr="007101F3" w:rsidRDefault="00560800" w:rsidP="00560800">
      <w:pPr>
        <w:spacing w:after="120"/>
        <w:rPr>
          <w:rFonts w:ascii="Avenir Roman" w:hAnsi="Avenir Roman" w:cs="Arial"/>
          <w:b/>
        </w:rPr>
      </w:pPr>
      <w:r w:rsidRPr="007101F3">
        <w:rPr>
          <w:rFonts w:ascii="Avenir Roman" w:hAnsi="Avenir Roman" w:cs="Arial"/>
          <w:b/>
        </w:rPr>
        <w:t xml:space="preserve">Inclusion </w:t>
      </w:r>
      <w:r>
        <w:rPr>
          <w:rFonts w:ascii="Avenir Roman" w:hAnsi="Avenir Roman" w:cs="Arial"/>
          <w:b/>
        </w:rPr>
        <w:t>&amp;</w:t>
      </w:r>
      <w:r w:rsidRPr="007101F3">
        <w:rPr>
          <w:rFonts w:ascii="Avenir Roman" w:hAnsi="Avenir Roman" w:cs="Arial"/>
          <w:b/>
        </w:rPr>
        <w:t xml:space="preserve"> Social Justice</w:t>
      </w:r>
    </w:p>
    <w:p w14:paraId="49C25E15" w14:textId="77777777" w:rsidR="00560800" w:rsidRDefault="00560800" w:rsidP="00560800">
      <w:pPr>
        <w:spacing w:after="120"/>
        <w:rPr>
          <w:rFonts w:ascii="Avenir Roman" w:hAnsi="Avenir Roman" w:cs="Arial"/>
          <w:i/>
        </w:rPr>
      </w:pPr>
      <w:r w:rsidRPr="007101F3">
        <w:rPr>
          <w:rFonts w:ascii="Avenir Roman" w:hAnsi="Avenir Roman" w:cs="Arial"/>
          <w:i/>
        </w:rPr>
        <w:t>The diversity of people has the resources and opportunities to participate fully in all aspects of life in the city</w:t>
      </w:r>
    </w:p>
    <w:p w14:paraId="40A0210C" w14:textId="77777777" w:rsidR="00560800" w:rsidRDefault="00560800" w:rsidP="00560800">
      <w:pPr>
        <w:spacing w:after="120"/>
        <w:ind w:left="720"/>
        <w:rPr>
          <w:rFonts w:ascii="Avenir Roman" w:hAnsi="Avenir Roman"/>
        </w:rPr>
      </w:pPr>
      <w:r w:rsidRPr="00163104">
        <w:rPr>
          <w:rFonts w:ascii="Avenir Roman" w:hAnsi="Avenir Roman"/>
          <w:b/>
          <w:i/>
        </w:rPr>
        <w:t xml:space="preserve">Statement of </w:t>
      </w:r>
      <w:r>
        <w:rPr>
          <w:rFonts w:ascii="Avenir Roman" w:hAnsi="Avenir Roman"/>
          <w:b/>
          <w:i/>
        </w:rPr>
        <w:t>Outcome</w:t>
      </w:r>
      <w:r w:rsidRPr="00163104">
        <w:rPr>
          <w:rFonts w:ascii="Avenir Roman" w:hAnsi="Avenir Roman"/>
          <w:b/>
          <w:i/>
        </w:rPr>
        <w:t>:</w:t>
      </w:r>
      <w:r>
        <w:rPr>
          <w:rFonts w:ascii="Avenir Roman" w:hAnsi="Avenir Roman"/>
        </w:rPr>
        <w:t xml:space="preserve"> we work to address gaps in digital infrastructure experienced by the identified groups within the areas of our competence and in the use of our infrastructure, to preserve and protect digital rights, to ensure the deployment of technology that improves participation by those from the identified groups, and to promote the prioritisation of a data driven approach, that captures the identified groups.</w:t>
      </w:r>
    </w:p>
    <w:p w14:paraId="5A20A5E5" w14:textId="77777777" w:rsidR="00560800" w:rsidRDefault="00560800" w:rsidP="00560800">
      <w:pPr>
        <w:spacing w:after="120"/>
        <w:ind w:left="720"/>
        <w:rPr>
          <w:rFonts w:ascii="Avenir Roman" w:hAnsi="Avenir Roman"/>
        </w:rPr>
      </w:pPr>
      <w:r w:rsidRPr="00163104">
        <w:rPr>
          <w:rFonts w:ascii="Avenir Roman" w:hAnsi="Avenir Roman"/>
          <w:b/>
          <w:i/>
        </w:rPr>
        <w:lastRenderedPageBreak/>
        <w:t>Statement of Process:</w:t>
      </w:r>
      <w:r w:rsidRPr="00163104">
        <w:rPr>
          <w:rFonts w:ascii="Avenir Roman" w:hAnsi="Avenir Roman"/>
        </w:rPr>
        <w:t xml:space="preserve"> </w:t>
      </w:r>
      <w:r>
        <w:rPr>
          <w:rFonts w:ascii="Avenir Roman" w:hAnsi="Avenir Roman"/>
        </w:rPr>
        <w:t>we work in a manner that maps and understands the gaps in digital infrastructure experienced by the identified groups, is cognisant of this in the deployment of technology, and seeks the resources necessary to address these gaps. We target people from the identified groups in our work to strengthen digital access, digital literacy and skills and digital infrastructure. We communicate and explain digital rights and enable people from the identified groups to exercise these rights.</w:t>
      </w:r>
    </w:p>
    <w:p w14:paraId="3189288B" w14:textId="77777777" w:rsidR="00560800" w:rsidRPr="007101F3" w:rsidRDefault="00560800" w:rsidP="00560800">
      <w:pPr>
        <w:spacing w:after="120"/>
        <w:rPr>
          <w:rFonts w:ascii="Avenir Roman" w:hAnsi="Avenir Roman" w:cs="Arial"/>
          <w:b/>
        </w:rPr>
      </w:pPr>
      <w:r w:rsidRPr="007101F3">
        <w:rPr>
          <w:rFonts w:ascii="Avenir Roman" w:hAnsi="Avenir Roman" w:cs="Arial"/>
          <w:b/>
        </w:rPr>
        <w:t xml:space="preserve">Participation </w:t>
      </w:r>
      <w:r>
        <w:rPr>
          <w:rFonts w:ascii="Avenir Roman" w:hAnsi="Avenir Roman" w:cs="Arial"/>
          <w:b/>
        </w:rPr>
        <w:t>&amp;</w:t>
      </w:r>
      <w:r w:rsidRPr="007101F3">
        <w:rPr>
          <w:rFonts w:ascii="Avenir Roman" w:hAnsi="Avenir Roman" w:cs="Arial"/>
          <w:b/>
        </w:rPr>
        <w:t xml:space="preserve"> Engagement</w:t>
      </w:r>
    </w:p>
    <w:p w14:paraId="75E53AFA" w14:textId="77777777" w:rsidR="00560800" w:rsidRDefault="00560800" w:rsidP="00560800">
      <w:pPr>
        <w:spacing w:after="120"/>
        <w:rPr>
          <w:rFonts w:ascii="Avenir Roman" w:hAnsi="Avenir Roman" w:cs="Arial"/>
          <w:i/>
        </w:rPr>
      </w:pPr>
      <w:r w:rsidRPr="007101F3">
        <w:rPr>
          <w:rFonts w:ascii="Avenir Roman" w:hAnsi="Avenir Roman" w:cs="Arial"/>
          <w:i/>
        </w:rPr>
        <w:t>The diversity of people has opportunities to have a say on matters and in decisions that affect them</w:t>
      </w:r>
    </w:p>
    <w:p w14:paraId="76148AE5" w14:textId="77777777" w:rsidR="00560800" w:rsidRDefault="00560800" w:rsidP="00560800">
      <w:pPr>
        <w:spacing w:after="120"/>
        <w:ind w:left="720"/>
        <w:rPr>
          <w:rFonts w:ascii="Avenir Roman" w:hAnsi="Avenir Roman"/>
        </w:rPr>
      </w:pPr>
      <w:r w:rsidRPr="00163104">
        <w:rPr>
          <w:rFonts w:ascii="Avenir Roman" w:hAnsi="Avenir Roman"/>
          <w:b/>
          <w:i/>
        </w:rPr>
        <w:t xml:space="preserve">Statement of </w:t>
      </w:r>
      <w:r>
        <w:rPr>
          <w:rFonts w:ascii="Avenir Roman" w:hAnsi="Avenir Roman"/>
          <w:b/>
          <w:i/>
        </w:rPr>
        <w:t>Outcome</w:t>
      </w:r>
      <w:r w:rsidRPr="00163104">
        <w:rPr>
          <w:rFonts w:ascii="Avenir Roman" w:hAnsi="Avenir Roman"/>
          <w:b/>
          <w:i/>
        </w:rPr>
        <w:t>:</w:t>
      </w:r>
      <w:r>
        <w:rPr>
          <w:rFonts w:ascii="Avenir Roman" w:hAnsi="Avenir Roman"/>
        </w:rPr>
        <w:t xml:space="preserve"> we work to ensure that people from the identified groups and their representative organisations are involved in shaping the future of technology for our city, and that technology is deployed to make it easier for them to have a say. </w:t>
      </w:r>
    </w:p>
    <w:p w14:paraId="0D21599F" w14:textId="77777777" w:rsidR="00560800" w:rsidRDefault="00560800" w:rsidP="00560800">
      <w:pPr>
        <w:spacing w:after="120"/>
        <w:ind w:left="720"/>
        <w:rPr>
          <w:rFonts w:ascii="Avenir Roman" w:hAnsi="Avenir Roman"/>
        </w:rPr>
      </w:pPr>
      <w:r w:rsidRPr="00163104">
        <w:rPr>
          <w:rFonts w:ascii="Avenir Roman" w:hAnsi="Avenir Roman"/>
          <w:b/>
          <w:i/>
        </w:rPr>
        <w:t>Statement of Process:</w:t>
      </w:r>
      <w:r w:rsidRPr="00163104">
        <w:rPr>
          <w:rFonts w:ascii="Avenir Roman" w:hAnsi="Avenir Roman"/>
        </w:rPr>
        <w:t xml:space="preserve"> </w:t>
      </w:r>
      <w:r>
        <w:rPr>
          <w:rFonts w:ascii="Avenir Roman" w:hAnsi="Avenir Roman"/>
        </w:rPr>
        <w:t>we inform people from the identified groups and their representative organisations about our initiatives to enable their input, engage in active listening to get their input for our initiatives, ensure our consultation processes are accessible and representative, and ensure we get an input from the identified groups and their representative organisations to inform project design and delivery.</w:t>
      </w:r>
    </w:p>
    <w:p w14:paraId="5377E7ED" w14:textId="77777777" w:rsidR="00560800" w:rsidRPr="007101F3" w:rsidRDefault="00560800" w:rsidP="00560800">
      <w:pPr>
        <w:spacing w:after="120"/>
        <w:rPr>
          <w:rFonts w:ascii="Avenir Roman" w:hAnsi="Avenir Roman" w:cs="Arial"/>
          <w:b/>
        </w:rPr>
      </w:pPr>
      <w:r w:rsidRPr="007101F3">
        <w:rPr>
          <w:rFonts w:ascii="Avenir Roman" w:hAnsi="Avenir Roman" w:cs="Arial"/>
          <w:b/>
        </w:rPr>
        <w:t xml:space="preserve">Choice </w:t>
      </w:r>
      <w:r>
        <w:rPr>
          <w:rFonts w:ascii="Avenir Roman" w:hAnsi="Avenir Roman" w:cs="Arial"/>
          <w:b/>
        </w:rPr>
        <w:t>&amp;</w:t>
      </w:r>
      <w:r w:rsidRPr="007101F3">
        <w:rPr>
          <w:rFonts w:ascii="Avenir Roman" w:hAnsi="Avenir Roman" w:cs="Arial"/>
          <w:b/>
        </w:rPr>
        <w:t xml:space="preserve"> Autonomy</w:t>
      </w:r>
    </w:p>
    <w:p w14:paraId="3A094DA8" w14:textId="77777777" w:rsidR="00560800" w:rsidRDefault="00560800" w:rsidP="00560800">
      <w:pPr>
        <w:spacing w:after="120"/>
        <w:rPr>
          <w:rFonts w:ascii="Avenir Roman" w:hAnsi="Avenir Roman" w:cs="Arial"/>
          <w:i/>
        </w:rPr>
      </w:pPr>
      <w:r w:rsidRPr="007101F3">
        <w:rPr>
          <w:rFonts w:ascii="Avenir Roman" w:hAnsi="Avenir Roman" w:cs="Arial"/>
          <w:i/>
        </w:rPr>
        <w:t>The preferences and choices of the diversity of people are acknowledged with appropriate options available in service delivery and employment where possible</w:t>
      </w:r>
    </w:p>
    <w:p w14:paraId="11F508B7" w14:textId="77777777" w:rsidR="00560800" w:rsidRDefault="00560800" w:rsidP="00560800">
      <w:pPr>
        <w:spacing w:after="120"/>
        <w:ind w:left="720"/>
        <w:rPr>
          <w:rFonts w:ascii="Avenir Roman" w:hAnsi="Avenir Roman"/>
        </w:rPr>
      </w:pPr>
      <w:r w:rsidRPr="00163104">
        <w:rPr>
          <w:rFonts w:ascii="Avenir Roman" w:hAnsi="Avenir Roman"/>
          <w:b/>
          <w:i/>
        </w:rPr>
        <w:t xml:space="preserve">Statement of </w:t>
      </w:r>
      <w:r>
        <w:rPr>
          <w:rFonts w:ascii="Avenir Roman" w:hAnsi="Avenir Roman"/>
          <w:b/>
          <w:i/>
        </w:rPr>
        <w:t>Outcome</w:t>
      </w:r>
      <w:r w:rsidRPr="00163104">
        <w:rPr>
          <w:rFonts w:ascii="Avenir Roman" w:hAnsi="Avenir Roman"/>
          <w:b/>
          <w:i/>
        </w:rPr>
        <w:t>:</w:t>
      </w:r>
      <w:r>
        <w:rPr>
          <w:rFonts w:ascii="Avenir Roman" w:hAnsi="Avenir Roman"/>
        </w:rPr>
        <w:t xml:space="preserve"> we work to ensure that people from the identified groups have choices in how they access services, in terms of suiting their individual preferences for digital or non-digital, and in terms of their skills and equipment, and that the deployment of technology and digital services expand options for people from across the identified groups in the choices available to them.</w:t>
      </w:r>
    </w:p>
    <w:p w14:paraId="58F000AC" w14:textId="21E20086" w:rsidR="00560800" w:rsidRPr="00560800" w:rsidRDefault="00560800" w:rsidP="00560800">
      <w:pPr>
        <w:spacing w:after="120"/>
        <w:ind w:left="720"/>
        <w:rPr>
          <w:rFonts w:ascii="Avenir Roman" w:hAnsi="Avenir Roman"/>
        </w:rPr>
      </w:pPr>
      <w:r w:rsidRPr="00163104">
        <w:rPr>
          <w:rFonts w:ascii="Avenir Roman" w:hAnsi="Avenir Roman"/>
          <w:b/>
          <w:i/>
        </w:rPr>
        <w:t>Statement of Process:</w:t>
      </w:r>
      <w:r w:rsidRPr="00163104">
        <w:rPr>
          <w:rFonts w:ascii="Avenir Roman" w:hAnsi="Avenir Roman"/>
        </w:rPr>
        <w:t xml:space="preserve"> </w:t>
      </w:r>
      <w:r>
        <w:rPr>
          <w:rFonts w:ascii="Avenir Roman" w:hAnsi="Avenir Roman"/>
        </w:rPr>
        <w:t>we explain and provide opportunities for people from the identified groups to reflect on and understand new technology and digital services, in order to support informed perspectives and choices in relation to these, and we maximise flexibility to provide the options needed to respond to their choices and perspectives.</w:t>
      </w:r>
    </w:p>
    <w:p w14:paraId="048775C0" w14:textId="03CB6F1F" w:rsidR="00DB3BEF" w:rsidRDefault="00DB3BEF" w:rsidP="00230EFC">
      <w:pPr>
        <w:spacing w:after="120"/>
        <w:rPr>
          <w:rFonts w:ascii="Avenir Roman" w:hAnsi="Avenir Roman"/>
          <w:b/>
          <w:sz w:val="28"/>
          <w:szCs w:val="28"/>
        </w:rPr>
      </w:pPr>
      <w:r>
        <w:rPr>
          <w:rFonts w:ascii="Avenir Roman" w:hAnsi="Avenir Roman"/>
          <w:b/>
          <w:sz w:val="28"/>
          <w:szCs w:val="28"/>
        </w:rPr>
        <w:t xml:space="preserve">3. </w:t>
      </w:r>
      <w:r>
        <w:rPr>
          <w:rFonts w:ascii="Avenir Roman" w:hAnsi="Avenir Roman"/>
          <w:b/>
          <w:sz w:val="28"/>
          <w:szCs w:val="28"/>
        </w:rPr>
        <w:tab/>
        <w:t>Assessment of Equality and Human Rights Issues</w:t>
      </w:r>
    </w:p>
    <w:p w14:paraId="5A3EC3CB" w14:textId="1D6F6929" w:rsidR="00230EFC" w:rsidRPr="00DB3BEF" w:rsidRDefault="00DB3BEF" w:rsidP="00230EFC">
      <w:pPr>
        <w:spacing w:after="120"/>
        <w:rPr>
          <w:rFonts w:ascii="Avenir Roman" w:hAnsi="Avenir Roman"/>
          <w:b/>
        </w:rPr>
      </w:pPr>
      <w:r w:rsidRPr="00DB3BEF">
        <w:rPr>
          <w:rFonts w:ascii="Avenir Roman" w:hAnsi="Avenir Roman"/>
          <w:b/>
        </w:rPr>
        <w:t>3.</w:t>
      </w:r>
      <w:r>
        <w:rPr>
          <w:rFonts w:ascii="Avenir Roman" w:hAnsi="Avenir Roman"/>
          <w:b/>
        </w:rPr>
        <w:t xml:space="preserve">1 </w:t>
      </w:r>
      <w:r w:rsidR="00230EFC" w:rsidRPr="00DB3BEF">
        <w:rPr>
          <w:rFonts w:ascii="Avenir Roman" w:hAnsi="Avenir Roman"/>
          <w:b/>
        </w:rPr>
        <w:t>Introduction</w:t>
      </w:r>
    </w:p>
    <w:p w14:paraId="13E47D57" w14:textId="2F94A481" w:rsidR="00230EFC" w:rsidRPr="009A36DF" w:rsidRDefault="00230EFC" w:rsidP="00230EFC">
      <w:pPr>
        <w:spacing w:after="120"/>
        <w:rPr>
          <w:rFonts w:ascii="Avenir Roman" w:hAnsi="Avenir Roman"/>
        </w:rPr>
      </w:pPr>
      <w:r w:rsidRPr="00B94818">
        <w:rPr>
          <w:rFonts w:ascii="Avenir Roman" w:hAnsi="Avenir Roman"/>
        </w:rPr>
        <w:t xml:space="preserve">The first step of the Duty requires a public body to prepare and publish an assessment of the equality and human rights issues, facing the identified groups under the Duty, that are relevant to the functions of the public body. This assessment is not an assessment of the performance of </w:t>
      </w:r>
      <w:r w:rsidR="00E734EC">
        <w:rPr>
          <w:rFonts w:ascii="Avenir Roman" w:hAnsi="Avenir Roman"/>
        </w:rPr>
        <w:t>D</w:t>
      </w:r>
      <w:r w:rsidR="0043615A" w:rsidRPr="0043615A">
        <w:rPr>
          <w:rFonts w:ascii="Avenir Roman" w:hAnsi="Avenir Roman"/>
        </w:rPr>
        <w:t>igital Services and Smart Cities, Dublin City Council</w:t>
      </w:r>
      <w:r w:rsidRPr="00B94818">
        <w:rPr>
          <w:rFonts w:ascii="Avenir Roman" w:hAnsi="Avenir Roman"/>
        </w:rPr>
        <w:t xml:space="preserve"> in regard to equality and human rights.</w:t>
      </w:r>
      <w:r w:rsidRPr="00B94818">
        <w:rPr>
          <w:rFonts w:ascii="Avenir Roman" w:hAnsi="Avenir Roman"/>
          <w:highlight w:val="yellow"/>
        </w:rPr>
        <w:t xml:space="preserve">  </w:t>
      </w:r>
    </w:p>
    <w:p w14:paraId="3FA93105" w14:textId="77777777" w:rsidR="00230EFC" w:rsidRPr="00B94818" w:rsidRDefault="00230EFC" w:rsidP="00230EFC">
      <w:pPr>
        <w:spacing w:after="120"/>
        <w:rPr>
          <w:rFonts w:ascii="Avenir Roman" w:hAnsi="Avenir Roman"/>
        </w:rPr>
      </w:pPr>
      <w:r w:rsidRPr="00B94818">
        <w:rPr>
          <w:rFonts w:ascii="Avenir Roman" w:hAnsi="Avenir Roman"/>
        </w:rPr>
        <w:t>The assessment of equality and human rights issues involves an examination of the situation, experience, and identity of the identified groups for the Duty, where:</w:t>
      </w:r>
    </w:p>
    <w:p w14:paraId="58CA726B" w14:textId="77777777" w:rsidR="00230EFC" w:rsidRPr="00B94818" w:rsidRDefault="00230EFC" w:rsidP="00230EFC">
      <w:pPr>
        <w:pStyle w:val="ListParagraph"/>
        <w:numPr>
          <w:ilvl w:val="0"/>
          <w:numId w:val="1"/>
        </w:numPr>
        <w:spacing w:after="120"/>
        <w:rPr>
          <w:rFonts w:ascii="Avenir Roman" w:hAnsi="Avenir Roman"/>
        </w:rPr>
      </w:pPr>
      <w:r w:rsidRPr="00B94818">
        <w:rPr>
          <w:rFonts w:ascii="Avenir Roman" w:hAnsi="Avenir Roman"/>
          <w:b/>
        </w:rPr>
        <w:lastRenderedPageBreak/>
        <w:t>Situation</w:t>
      </w:r>
      <w:r w:rsidRPr="00B94818">
        <w:rPr>
          <w:rFonts w:ascii="Avenir Roman" w:hAnsi="Avenir Roman"/>
        </w:rPr>
        <w:t xml:space="preserve"> of the group in terms of their access to resources and any particular disadvantage they experience.</w:t>
      </w:r>
    </w:p>
    <w:p w14:paraId="69945866" w14:textId="77777777" w:rsidR="00230EFC" w:rsidRPr="00B94818" w:rsidRDefault="00230EFC" w:rsidP="00230EFC">
      <w:pPr>
        <w:pStyle w:val="ListParagraph"/>
        <w:numPr>
          <w:ilvl w:val="0"/>
          <w:numId w:val="1"/>
        </w:numPr>
        <w:spacing w:after="120"/>
        <w:rPr>
          <w:rFonts w:ascii="Avenir Roman" w:hAnsi="Avenir Roman"/>
        </w:rPr>
      </w:pPr>
      <w:r w:rsidRPr="00B94818">
        <w:rPr>
          <w:rFonts w:ascii="Avenir Roman" w:hAnsi="Avenir Roman"/>
          <w:b/>
        </w:rPr>
        <w:t xml:space="preserve">Experience </w:t>
      </w:r>
      <w:r w:rsidRPr="00B94818">
        <w:rPr>
          <w:rFonts w:ascii="Avenir Roman" w:hAnsi="Avenir Roman"/>
        </w:rPr>
        <w:t>of the group in terms of the quality of their interaction with employers and service providers and the wider society.</w:t>
      </w:r>
    </w:p>
    <w:p w14:paraId="7B101F9C" w14:textId="77777777" w:rsidR="00230EFC" w:rsidRPr="00B94818" w:rsidRDefault="00230EFC" w:rsidP="00230EFC">
      <w:pPr>
        <w:pStyle w:val="ListParagraph"/>
        <w:numPr>
          <w:ilvl w:val="0"/>
          <w:numId w:val="1"/>
        </w:numPr>
        <w:spacing w:after="120"/>
        <w:rPr>
          <w:rFonts w:ascii="Avenir Roman" w:hAnsi="Avenir Roman"/>
        </w:rPr>
      </w:pPr>
      <w:r w:rsidRPr="00B94818">
        <w:rPr>
          <w:rFonts w:ascii="Avenir Roman" w:hAnsi="Avenir Roman"/>
          <w:b/>
        </w:rPr>
        <w:t>Identity</w:t>
      </w:r>
      <w:r w:rsidRPr="00B94818">
        <w:rPr>
          <w:rFonts w:ascii="Avenir Roman" w:hAnsi="Avenir Roman"/>
        </w:rPr>
        <w:t xml:space="preserve"> of the group in terms of how they chose to give expression to their identity and the specific needs that arise from their identity.</w:t>
      </w:r>
    </w:p>
    <w:p w14:paraId="090A46B9" w14:textId="463CA0C1" w:rsidR="00230EFC" w:rsidRDefault="0043615A" w:rsidP="00230EFC">
      <w:pPr>
        <w:spacing w:after="120"/>
        <w:rPr>
          <w:rFonts w:ascii="Avenir Roman" w:hAnsi="Avenir Roman"/>
        </w:rPr>
      </w:pPr>
      <w:r>
        <w:rPr>
          <w:rFonts w:ascii="Avenir Roman" w:hAnsi="Avenir Roman"/>
        </w:rPr>
        <w:t>Dublin</w:t>
      </w:r>
      <w:r w:rsidR="00230EFC">
        <w:rPr>
          <w:rFonts w:ascii="Avenir Roman" w:hAnsi="Avenir Roman"/>
        </w:rPr>
        <w:t xml:space="preserve"> Council</w:t>
      </w:r>
      <w:r w:rsidR="00230EFC" w:rsidRPr="00B94818">
        <w:rPr>
          <w:rFonts w:ascii="Avenir Roman" w:hAnsi="Avenir Roman"/>
        </w:rPr>
        <w:t xml:space="preserve"> has identified and defined </w:t>
      </w:r>
      <w:r w:rsidR="00230EFC">
        <w:rPr>
          <w:rFonts w:ascii="Avenir Roman" w:hAnsi="Avenir Roman"/>
        </w:rPr>
        <w:t>five</w:t>
      </w:r>
      <w:r w:rsidR="00230EFC" w:rsidRPr="00B94818">
        <w:rPr>
          <w:rFonts w:ascii="Avenir Roman" w:hAnsi="Avenir Roman"/>
        </w:rPr>
        <w:t xml:space="preserve"> </w:t>
      </w:r>
      <w:r w:rsidR="00230EFC" w:rsidRPr="00B94818">
        <w:rPr>
          <w:rFonts w:ascii="Avenir Roman" w:hAnsi="Avenir Roman"/>
          <w:lang w:val="en-US"/>
        </w:rPr>
        <w:t>values that motivate our ambitions for equality and human rights in implementing the Duty</w:t>
      </w:r>
      <w:r w:rsidR="00230EFC" w:rsidRPr="00B94818">
        <w:rPr>
          <w:rFonts w:ascii="Avenir Roman" w:hAnsi="Avenir Roman"/>
        </w:rPr>
        <w:t xml:space="preserve">: </w:t>
      </w:r>
      <w:r w:rsidR="00010597" w:rsidRPr="003C6BBE">
        <w:rPr>
          <w:rFonts w:ascii="Avenir Roman" w:hAnsi="Avenir Roman"/>
        </w:rPr>
        <w:t>dignity</w:t>
      </w:r>
      <w:r w:rsidR="00C35436">
        <w:rPr>
          <w:rFonts w:ascii="Avenir Roman" w:hAnsi="Avenir Roman"/>
        </w:rPr>
        <w:t xml:space="preserve"> and respect</w:t>
      </w:r>
      <w:r w:rsidR="00010597" w:rsidRPr="003C6BBE">
        <w:rPr>
          <w:rFonts w:ascii="Avenir Roman" w:hAnsi="Avenir Roman"/>
        </w:rPr>
        <w:t xml:space="preserve">; </w:t>
      </w:r>
      <w:r w:rsidR="00010597">
        <w:rPr>
          <w:rFonts w:ascii="Avenir Roman" w:hAnsi="Avenir Roman"/>
        </w:rPr>
        <w:t>diversity</w:t>
      </w:r>
      <w:r w:rsidR="00C35436">
        <w:rPr>
          <w:rFonts w:ascii="Avenir Roman" w:hAnsi="Avenir Roman"/>
        </w:rPr>
        <w:t xml:space="preserve"> and accessibility</w:t>
      </w:r>
      <w:r w:rsidR="00010597">
        <w:rPr>
          <w:rFonts w:ascii="Avenir Roman" w:hAnsi="Avenir Roman"/>
        </w:rPr>
        <w:t xml:space="preserve">; </w:t>
      </w:r>
      <w:r w:rsidR="00C35436">
        <w:rPr>
          <w:rFonts w:ascii="Avenir Roman" w:hAnsi="Avenir Roman"/>
        </w:rPr>
        <w:t xml:space="preserve">inclusion and social justice; </w:t>
      </w:r>
      <w:r w:rsidR="00010597" w:rsidRPr="003C6BBE">
        <w:rPr>
          <w:rFonts w:ascii="Avenir Roman" w:hAnsi="Avenir Roman"/>
        </w:rPr>
        <w:t>participation</w:t>
      </w:r>
      <w:r w:rsidR="00C35436">
        <w:rPr>
          <w:rFonts w:ascii="Avenir Roman" w:hAnsi="Avenir Roman"/>
        </w:rPr>
        <w:t xml:space="preserve"> and engagement</w:t>
      </w:r>
      <w:r w:rsidR="00010597" w:rsidRPr="003C6BBE">
        <w:rPr>
          <w:rFonts w:ascii="Avenir Roman" w:hAnsi="Avenir Roman"/>
        </w:rPr>
        <w:t xml:space="preserve">; </w:t>
      </w:r>
      <w:r w:rsidR="00C35436">
        <w:rPr>
          <w:rFonts w:ascii="Avenir Roman" w:hAnsi="Avenir Roman"/>
        </w:rPr>
        <w:t xml:space="preserve">and choice and </w:t>
      </w:r>
      <w:r w:rsidR="00010597">
        <w:rPr>
          <w:rFonts w:ascii="Avenir Roman" w:hAnsi="Avenir Roman"/>
        </w:rPr>
        <w:t>autonomy</w:t>
      </w:r>
      <w:r w:rsidR="00230EFC" w:rsidRPr="00B94818">
        <w:rPr>
          <w:rFonts w:ascii="Avenir Roman" w:hAnsi="Avenir Roman"/>
        </w:rPr>
        <w:t xml:space="preserve">. These values are used as a framework to set out </w:t>
      </w:r>
      <w:r w:rsidR="00230EFC">
        <w:rPr>
          <w:rFonts w:ascii="Avenir Roman" w:hAnsi="Avenir Roman"/>
        </w:rPr>
        <w:t>this</w:t>
      </w:r>
      <w:r w:rsidR="00230EFC" w:rsidRPr="00B94818">
        <w:rPr>
          <w:rFonts w:ascii="Avenir Roman" w:hAnsi="Avenir Roman"/>
        </w:rPr>
        <w:t xml:space="preserve"> assessment of the equality and human rights issues.</w:t>
      </w:r>
    </w:p>
    <w:p w14:paraId="1EEFD7CB" w14:textId="6548230A" w:rsidR="00DB3BEF" w:rsidRPr="00DB3BEF" w:rsidRDefault="00DB3BEF" w:rsidP="00230EFC">
      <w:pPr>
        <w:spacing w:after="120"/>
        <w:rPr>
          <w:rFonts w:ascii="Avenir Roman" w:hAnsi="Avenir Roman"/>
          <w:b/>
          <w:i/>
        </w:rPr>
      </w:pPr>
      <w:r w:rsidRPr="00DB3BEF">
        <w:rPr>
          <w:rFonts w:ascii="Avenir Roman" w:hAnsi="Avenir Roman"/>
          <w:b/>
          <w:i/>
        </w:rPr>
        <w:t>The equality and human rights issues identified below relate to all</w:t>
      </w:r>
      <w:r w:rsidRPr="00DB3BEF">
        <w:rPr>
          <w:rFonts w:ascii="Avenir Roman" w:hAnsi="Avenir Roman"/>
          <w:b/>
          <w:i/>
          <w:u w:val="single"/>
        </w:rPr>
        <w:t xml:space="preserve"> </w:t>
      </w:r>
      <w:r w:rsidRPr="00DB3BEF">
        <w:rPr>
          <w:rFonts w:ascii="Avenir Roman" w:hAnsi="Avenir Roman"/>
          <w:b/>
          <w:i/>
        </w:rPr>
        <w:t>of the identified groups unless otherwise indicated. In some instances, specific examples are given for particular groups where there is a unique experience for that group in regard to the issue(s) or where that group experience significant/persistent inequality/discrimination/human rights violations in regard to the issue(s).</w:t>
      </w:r>
    </w:p>
    <w:p w14:paraId="6A47D0CA" w14:textId="77777777" w:rsidR="00230EFC" w:rsidRPr="009F2F2C" w:rsidRDefault="00230EFC" w:rsidP="00230EFC">
      <w:pPr>
        <w:spacing w:after="120"/>
        <w:rPr>
          <w:rFonts w:ascii="Avenir Roman" w:hAnsi="Avenir Roman"/>
          <w:b/>
          <w:sz w:val="28"/>
          <w:szCs w:val="28"/>
        </w:rPr>
      </w:pPr>
      <w:r>
        <w:rPr>
          <w:rFonts w:ascii="Avenir Roman" w:hAnsi="Avenir Roman"/>
          <w:b/>
          <w:sz w:val="28"/>
          <w:szCs w:val="28"/>
        </w:rPr>
        <w:t>2</w:t>
      </w:r>
      <w:r w:rsidRPr="009F2F2C">
        <w:rPr>
          <w:rFonts w:ascii="Avenir Roman" w:hAnsi="Avenir Roman"/>
          <w:b/>
          <w:sz w:val="28"/>
          <w:szCs w:val="28"/>
        </w:rPr>
        <w:t>.</w:t>
      </w:r>
      <w:r>
        <w:rPr>
          <w:rFonts w:ascii="Avenir Roman" w:hAnsi="Avenir Roman"/>
          <w:b/>
          <w:sz w:val="28"/>
          <w:szCs w:val="28"/>
        </w:rPr>
        <w:tab/>
      </w:r>
      <w:r w:rsidRPr="009F2F2C">
        <w:rPr>
          <w:rFonts w:ascii="Avenir Roman" w:hAnsi="Avenir Roman"/>
          <w:b/>
          <w:sz w:val="28"/>
          <w:szCs w:val="28"/>
        </w:rPr>
        <w:t xml:space="preserve">Assessment of Equality and Human Rights Issues </w:t>
      </w:r>
    </w:p>
    <w:p w14:paraId="6021CE51" w14:textId="77777777" w:rsidR="00230EFC" w:rsidRPr="00E74E93" w:rsidRDefault="00230EFC" w:rsidP="00230EFC">
      <w:pPr>
        <w:spacing w:after="120"/>
        <w:rPr>
          <w:rFonts w:ascii="Avenir Roman" w:hAnsi="Avenir Roman"/>
          <w:iCs/>
        </w:rPr>
      </w:pPr>
      <w:r>
        <w:rPr>
          <w:rFonts w:ascii="Avenir Roman" w:hAnsi="Avenir Roman"/>
        </w:rPr>
        <w:t>Addressing the</w:t>
      </w:r>
      <w:r w:rsidRPr="00B679C8">
        <w:rPr>
          <w:rFonts w:ascii="Avenir Roman" w:hAnsi="Avenir Roman"/>
        </w:rPr>
        <w:t xml:space="preserve"> equality and human rights issues identified below </w:t>
      </w:r>
      <w:r>
        <w:rPr>
          <w:rFonts w:ascii="Avenir Roman" w:hAnsi="Avenir Roman"/>
          <w:iCs/>
        </w:rPr>
        <w:t xml:space="preserve">reflects a commitment to respond to the specific oppressions involved in </w:t>
      </w:r>
      <w:r w:rsidRPr="00E74E93">
        <w:rPr>
          <w:rFonts w:ascii="Avenir Roman" w:hAnsi="Avenir Roman"/>
          <w:iCs/>
        </w:rPr>
        <w:t>racism, classism, ableism, homophobia, transphobia, sectarianism, sexism, and ageism.</w:t>
      </w:r>
    </w:p>
    <w:p w14:paraId="72D657E0" w14:textId="77777777" w:rsidR="00E46E08" w:rsidRPr="00B94818" w:rsidRDefault="00E46E08" w:rsidP="00E46E08">
      <w:pPr>
        <w:spacing w:after="120"/>
        <w:rPr>
          <w:rFonts w:ascii="Avenir Roman" w:hAnsi="Avenir Roman"/>
          <w:b/>
        </w:rPr>
      </w:pPr>
      <w:r>
        <w:rPr>
          <w:rFonts w:ascii="Avenir Roman" w:hAnsi="Avenir Roman"/>
          <w:b/>
        </w:rPr>
        <w:t>Dignity and Respect</w:t>
      </w:r>
    </w:p>
    <w:p w14:paraId="23F61ABF" w14:textId="77777777" w:rsidR="00E46E08" w:rsidRPr="00C35436" w:rsidRDefault="00E46E08" w:rsidP="00E46E08">
      <w:pPr>
        <w:spacing w:after="120"/>
        <w:rPr>
          <w:rFonts w:ascii="Avenir Roman" w:hAnsi="Avenir Roman" w:cs="Arial"/>
          <w:i/>
        </w:rPr>
      </w:pPr>
      <w:r w:rsidRPr="00C35436">
        <w:rPr>
          <w:rFonts w:ascii="Avenir Roman" w:hAnsi="Avenir Roman" w:cs="Arial"/>
          <w:b/>
          <w:i/>
        </w:rPr>
        <w:t>People being treated in a manner that recognises their intrinsic human worth</w:t>
      </w:r>
      <w:r w:rsidRPr="00010597">
        <w:rPr>
          <w:rFonts w:ascii="Avenir Roman" w:hAnsi="Avenir Roman"/>
          <w:b/>
          <w:i/>
        </w:rPr>
        <w:t xml:space="preserve">. </w:t>
      </w:r>
    </w:p>
    <w:p w14:paraId="336CDA4B" w14:textId="77777777" w:rsidR="00E46E08" w:rsidRDefault="00E46E08" w:rsidP="00E46E08">
      <w:pPr>
        <w:spacing w:after="120"/>
        <w:rPr>
          <w:rFonts w:ascii="Avenir Roman" w:hAnsi="Avenir Roman"/>
        </w:rPr>
      </w:pPr>
      <w:r w:rsidRPr="00B94818">
        <w:rPr>
          <w:rFonts w:ascii="Avenir Roman" w:hAnsi="Avenir Roman"/>
        </w:rPr>
        <w:t xml:space="preserve">The equality and human rights issues to be addressed in implementing the Duty, related to this value and relevant to the functions of </w:t>
      </w:r>
      <w:r w:rsidRPr="0043615A">
        <w:rPr>
          <w:rFonts w:ascii="Avenir Roman" w:hAnsi="Avenir Roman"/>
        </w:rPr>
        <w:t>Digital Services and Smart Cities, Dublin City Council</w:t>
      </w:r>
      <w:r w:rsidRPr="00B94818">
        <w:rPr>
          <w:rFonts w:ascii="Avenir Roman" w:hAnsi="Avenir Roman"/>
        </w:rPr>
        <w:t>, are:</w:t>
      </w:r>
    </w:p>
    <w:p w14:paraId="71FF3EF8" w14:textId="77777777" w:rsidR="00E46E08" w:rsidRDefault="00E46E08" w:rsidP="000A1B39">
      <w:pPr>
        <w:pStyle w:val="ListParagraph"/>
        <w:numPr>
          <w:ilvl w:val="0"/>
          <w:numId w:val="26"/>
        </w:numPr>
        <w:spacing w:after="120"/>
        <w:rPr>
          <w:rFonts w:ascii="Avenir Roman" w:hAnsi="Avenir Roman"/>
          <w:lang w:val="en-US"/>
        </w:rPr>
      </w:pPr>
      <w:r>
        <w:rPr>
          <w:rFonts w:ascii="Avenir Roman" w:hAnsi="Avenir Roman"/>
          <w:lang w:val="en-US"/>
        </w:rPr>
        <w:t>Stereotypes and bias, including:</w:t>
      </w:r>
    </w:p>
    <w:p w14:paraId="681F941F" w14:textId="0853FA54" w:rsidR="00E46E08" w:rsidRDefault="00E46E08" w:rsidP="000A1B39">
      <w:pPr>
        <w:pStyle w:val="ListParagraph"/>
        <w:numPr>
          <w:ilvl w:val="1"/>
          <w:numId w:val="26"/>
        </w:numPr>
        <w:spacing w:after="120"/>
        <w:rPr>
          <w:rFonts w:ascii="Avenir Roman" w:hAnsi="Avenir Roman"/>
          <w:lang w:val="en-US"/>
        </w:rPr>
      </w:pPr>
      <w:r>
        <w:rPr>
          <w:rFonts w:ascii="Avenir Roman" w:hAnsi="Avenir Roman"/>
          <w:lang w:val="en-US"/>
        </w:rPr>
        <w:t xml:space="preserve">significant levels of stereotyping </w:t>
      </w:r>
      <w:r>
        <w:rPr>
          <w:rFonts w:ascii="Avenir Roman" w:hAnsi="Avenir Roman" w:cs="Arial"/>
        </w:rPr>
        <w:t>older people, Black and minority ethnic people including Travellers, women, and LGBTI+ people.</w:t>
      </w:r>
    </w:p>
    <w:p w14:paraId="1E8255FC" w14:textId="77777777" w:rsidR="00E46E08" w:rsidRPr="00143D43" w:rsidRDefault="00E46E08" w:rsidP="000A1B39">
      <w:pPr>
        <w:pStyle w:val="ListParagraph"/>
        <w:numPr>
          <w:ilvl w:val="1"/>
          <w:numId w:val="26"/>
        </w:numPr>
        <w:spacing w:after="120"/>
        <w:rPr>
          <w:rFonts w:ascii="Avenir Roman" w:hAnsi="Avenir Roman"/>
        </w:rPr>
      </w:pPr>
      <w:r>
        <w:rPr>
          <w:rFonts w:ascii="Avenir Roman" w:hAnsi="Avenir Roman"/>
        </w:rPr>
        <w:t>exclusion resulting from implicit biases,</w:t>
      </w:r>
      <w:r w:rsidRPr="0035295B">
        <w:rPr>
          <w:rFonts w:ascii="Avenir Roman" w:hAnsi="Avenir Roman"/>
        </w:rPr>
        <w:t xml:space="preserve"> when the person designing a solution indulges in confirmation bias (‘the rest of the world is similar to me’) or the end user is ill defined.</w:t>
      </w:r>
    </w:p>
    <w:p w14:paraId="09296D88" w14:textId="77777777" w:rsidR="00E46E08" w:rsidRDefault="00E46E08" w:rsidP="000A1B39">
      <w:pPr>
        <w:pStyle w:val="ListParagraph"/>
        <w:numPr>
          <w:ilvl w:val="0"/>
          <w:numId w:val="26"/>
        </w:numPr>
        <w:spacing w:after="120"/>
        <w:rPr>
          <w:rFonts w:ascii="Avenir Roman" w:hAnsi="Avenir Roman"/>
          <w:lang w:val="en-US"/>
        </w:rPr>
      </w:pPr>
      <w:r w:rsidRPr="004C023C">
        <w:rPr>
          <w:rFonts w:ascii="Avenir Roman" w:hAnsi="Avenir Roman"/>
          <w:lang w:val="en-US"/>
        </w:rPr>
        <w:t>Discriminatio</w:t>
      </w:r>
      <w:r>
        <w:rPr>
          <w:rFonts w:ascii="Avenir Roman" w:hAnsi="Avenir Roman"/>
          <w:lang w:val="en-US"/>
        </w:rPr>
        <w:t xml:space="preserve">n, both individual </w:t>
      </w:r>
      <w:r w:rsidRPr="00A025F9">
        <w:rPr>
          <w:rFonts w:ascii="Avenir Roman" w:hAnsi="Avenir Roman"/>
        </w:rPr>
        <w:t>behaviours</w:t>
      </w:r>
      <w:r>
        <w:rPr>
          <w:rFonts w:ascii="Avenir Roman" w:hAnsi="Avenir Roman"/>
          <w:lang w:val="en-US"/>
        </w:rPr>
        <w:t xml:space="preserve"> and institutional systems, including:</w:t>
      </w:r>
    </w:p>
    <w:p w14:paraId="155BAABD" w14:textId="77777777" w:rsidR="00E46E08" w:rsidRDefault="00E46E08" w:rsidP="000A1B39">
      <w:pPr>
        <w:pStyle w:val="ListParagraph"/>
        <w:numPr>
          <w:ilvl w:val="1"/>
          <w:numId w:val="26"/>
        </w:numPr>
        <w:spacing w:after="120"/>
        <w:rPr>
          <w:rFonts w:ascii="Avenir Roman" w:hAnsi="Avenir Roman"/>
        </w:rPr>
      </w:pPr>
      <w:r>
        <w:rPr>
          <w:rFonts w:ascii="Avenir Roman" w:hAnsi="Avenir Roman"/>
        </w:rPr>
        <w:t xml:space="preserve">significant levels of discrimination in service provision experienced by </w:t>
      </w:r>
      <w:r>
        <w:rPr>
          <w:rFonts w:ascii="Avenir Roman" w:hAnsi="Avenir Roman" w:cs="Arial"/>
        </w:rPr>
        <w:t>Black and minority ethnic groups, including Travellers and Roma, people with disabilities, lone parents, and LGBTI+ people.</w:t>
      </w:r>
      <w:r>
        <w:rPr>
          <w:rFonts w:ascii="Avenir Roman" w:hAnsi="Avenir Roman"/>
        </w:rPr>
        <w:t xml:space="preserve"> </w:t>
      </w:r>
    </w:p>
    <w:p w14:paraId="78B1CE34" w14:textId="77777777" w:rsidR="00E46E08" w:rsidRDefault="00E46E08" w:rsidP="000A1B39">
      <w:pPr>
        <w:pStyle w:val="ListParagraph"/>
        <w:numPr>
          <w:ilvl w:val="1"/>
          <w:numId w:val="26"/>
        </w:numPr>
        <w:spacing w:after="120"/>
        <w:rPr>
          <w:rFonts w:ascii="Avenir Roman" w:hAnsi="Avenir Roman"/>
        </w:rPr>
      </w:pPr>
      <w:r w:rsidRPr="0015218D">
        <w:rPr>
          <w:rFonts w:ascii="Avenir Roman" w:hAnsi="Avenir Roman"/>
        </w:rPr>
        <w:t xml:space="preserve">algorithms to speed up decision making can become infected with discrimination, either through </w:t>
      </w:r>
      <w:r>
        <w:rPr>
          <w:rFonts w:ascii="Avenir Roman" w:hAnsi="Avenir Roman"/>
        </w:rPr>
        <w:t>machine learning</w:t>
      </w:r>
      <w:r w:rsidRPr="0015218D">
        <w:rPr>
          <w:rFonts w:ascii="Avenir Roman" w:hAnsi="Avenir Roman"/>
        </w:rPr>
        <w:t xml:space="preserve"> based on</w:t>
      </w:r>
      <w:r>
        <w:rPr>
          <w:rFonts w:ascii="Avenir Roman" w:hAnsi="Avenir Roman"/>
        </w:rPr>
        <w:t xml:space="preserve"> </w:t>
      </w:r>
      <w:r w:rsidRPr="0015218D">
        <w:rPr>
          <w:rFonts w:ascii="Avenir Roman" w:hAnsi="Avenir Roman"/>
        </w:rPr>
        <w:t xml:space="preserve">inappropriate data sets, or because they reflect the prejudice of the coder who designed the algorithm which has been used on a data set. </w:t>
      </w:r>
    </w:p>
    <w:p w14:paraId="58408DE9" w14:textId="77777777" w:rsidR="00E46E08" w:rsidRDefault="00E46E08" w:rsidP="000A1B39">
      <w:pPr>
        <w:pStyle w:val="ListParagraph"/>
        <w:numPr>
          <w:ilvl w:val="1"/>
          <w:numId w:val="26"/>
        </w:numPr>
        <w:spacing w:after="120"/>
        <w:rPr>
          <w:rFonts w:ascii="Avenir Roman" w:hAnsi="Avenir Roman"/>
        </w:rPr>
      </w:pPr>
      <w:r w:rsidRPr="0015218D">
        <w:rPr>
          <w:rFonts w:ascii="Avenir Roman" w:hAnsi="Avenir Roman"/>
        </w:rPr>
        <w:t>Facial Recognition Technology systems provide false matches or sometimes fail to make matches when they would be appropriate</w:t>
      </w:r>
      <w:r>
        <w:rPr>
          <w:rFonts w:ascii="Avenir Roman" w:hAnsi="Avenir Roman"/>
        </w:rPr>
        <w:t xml:space="preserve">, and this </w:t>
      </w:r>
      <w:r w:rsidRPr="0015218D">
        <w:rPr>
          <w:rFonts w:ascii="Avenir Roman" w:hAnsi="Avenir Roman"/>
        </w:rPr>
        <w:t>can occur on a discriminatory basis</w:t>
      </w:r>
      <w:r>
        <w:rPr>
          <w:rFonts w:ascii="Avenir Roman" w:hAnsi="Avenir Roman"/>
        </w:rPr>
        <w:t>, in particular for Black and minority ethnic groups and for women</w:t>
      </w:r>
      <w:r w:rsidRPr="0015218D">
        <w:rPr>
          <w:rFonts w:ascii="Avenir Roman" w:hAnsi="Avenir Roman"/>
        </w:rPr>
        <w:t>.</w:t>
      </w:r>
    </w:p>
    <w:p w14:paraId="3F910893" w14:textId="77777777" w:rsidR="00E46E08" w:rsidRPr="000A218B" w:rsidRDefault="00E46E08" w:rsidP="000A1B39">
      <w:pPr>
        <w:pStyle w:val="ListParagraph"/>
        <w:numPr>
          <w:ilvl w:val="1"/>
          <w:numId w:val="26"/>
        </w:numPr>
        <w:spacing w:after="120"/>
        <w:rPr>
          <w:rFonts w:ascii="Avenir Roman" w:hAnsi="Avenir Roman"/>
        </w:rPr>
      </w:pPr>
      <w:r w:rsidRPr="002D0FDD">
        <w:rPr>
          <w:rFonts w:ascii="Avenir Roman" w:hAnsi="Avenir Roman"/>
        </w:rPr>
        <w:lastRenderedPageBreak/>
        <w:t>Risk analysis</w:t>
      </w:r>
      <w:r>
        <w:rPr>
          <w:rFonts w:ascii="Avenir Roman" w:hAnsi="Avenir Roman"/>
        </w:rPr>
        <w:t>, based on AI systems,</w:t>
      </w:r>
      <w:r w:rsidRPr="002D0FDD">
        <w:rPr>
          <w:rFonts w:ascii="Avenir Roman" w:hAnsi="Avenir Roman"/>
        </w:rPr>
        <w:t xml:space="preserve"> is a key area where discrimination can occur in a way which can have significant effects on individuals.</w:t>
      </w:r>
    </w:p>
    <w:p w14:paraId="3A02BC94" w14:textId="096576EB" w:rsidR="00E46E08" w:rsidRDefault="00E46E08" w:rsidP="000A1B39">
      <w:pPr>
        <w:pStyle w:val="ListParagraph"/>
        <w:numPr>
          <w:ilvl w:val="0"/>
          <w:numId w:val="19"/>
        </w:numPr>
        <w:spacing w:after="120"/>
        <w:rPr>
          <w:rFonts w:ascii="Avenir Roman" w:hAnsi="Avenir Roman"/>
        </w:rPr>
      </w:pPr>
      <w:r w:rsidRPr="00B42986">
        <w:rPr>
          <w:rFonts w:ascii="Avenir Roman" w:hAnsi="Avenir Roman"/>
        </w:rPr>
        <w:t>Online threats</w:t>
      </w:r>
      <w:r>
        <w:rPr>
          <w:rFonts w:ascii="Avenir Roman" w:hAnsi="Avenir Roman"/>
        </w:rPr>
        <w:t xml:space="preserve"> with increased vulnerability for those groups experiencing digital constraints</w:t>
      </w:r>
      <w:r>
        <w:rPr>
          <w:rStyle w:val="FootnoteReference"/>
          <w:rFonts w:ascii="Avenir Roman" w:hAnsi="Avenir Roman"/>
        </w:rPr>
        <w:footnoteReference w:id="3"/>
      </w:r>
      <w:r>
        <w:rPr>
          <w:rFonts w:ascii="Avenir Roman" w:hAnsi="Avenir Roman"/>
        </w:rPr>
        <w:t>,</w:t>
      </w:r>
      <w:r w:rsidRPr="00B42986">
        <w:rPr>
          <w:rFonts w:ascii="Avenir Roman" w:hAnsi="Avenir Roman"/>
        </w:rPr>
        <w:t xml:space="preserve"> includ</w:t>
      </w:r>
      <w:r>
        <w:rPr>
          <w:rFonts w:ascii="Avenir Roman" w:hAnsi="Avenir Roman"/>
        </w:rPr>
        <w:t>ing:</w:t>
      </w:r>
    </w:p>
    <w:p w14:paraId="1609570E" w14:textId="77777777" w:rsidR="00E46E08" w:rsidRDefault="00E46E08" w:rsidP="000A1B39">
      <w:pPr>
        <w:pStyle w:val="ListParagraph"/>
        <w:numPr>
          <w:ilvl w:val="1"/>
          <w:numId w:val="19"/>
        </w:numPr>
        <w:spacing w:after="120"/>
        <w:rPr>
          <w:rFonts w:ascii="Avenir Roman" w:hAnsi="Avenir Roman"/>
        </w:rPr>
      </w:pPr>
      <w:r>
        <w:rPr>
          <w:rFonts w:ascii="Avenir Roman" w:hAnsi="Avenir Roman"/>
        </w:rPr>
        <w:t>c</w:t>
      </w:r>
      <w:r w:rsidRPr="00B42986">
        <w:rPr>
          <w:rFonts w:ascii="Avenir Roman" w:hAnsi="Avenir Roman"/>
        </w:rPr>
        <w:t>yber</w:t>
      </w:r>
      <w:r>
        <w:rPr>
          <w:rFonts w:ascii="Avenir Roman" w:hAnsi="Avenir Roman"/>
        </w:rPr>
        <w:t>-</w:t>
      </w:r>
      <w:r w:rsidRPr="00B42986">
        <w:rPr>
          <w:rFonts w:ascii="Avenir Roman" w:hAnsi="Avenir Roman"/>
        </w:rPr>
        <w:t>crime.</w:t>
      </w:r>
    </w:p>
    <w:p w14:paraId="7F5D6D07" w14:textId="77777777" w:rsidR="00E46E08" w:rsidRDefault="00E46E08" w:rsidP="000A1B39">
      <w:pPr>
        <w:pStyle w:val="ListParagraph"/>
        <w:numPr>
          <w:ilvl w:val="1"/>
          <w:numId w:val="19"/>
        </w:numPr>
        <w:spacing w:after="120"/>
        <w:rPr>
          <w:rFonts w:ascii="Avenir Roman" w:hAnsi="Avenir Roman"/>
        </w:rPr>
      </w:pPr>
      <w:r>
        <w:rPr>
          <w:rFonts w:ascii="Avenir Roman" w:hAnsi="Avenir Roman"/>
        </w:rPr>
        <w:t>o</w:t>
      </w:r>
      <w:r w:rsidRPr="00B42986">
        <w:rPr>
          <w:rFonts w:ascii="Avenir Roman" w:hAnsi="Avenir Roman"/>
        </w:rPr>
        <w:t>nline sexual exploitation</w:t>
      </w:r>
      <w:r>
        <w:rPr>
          <w:rFonts w:ascii="Avenir Roman" w:hAnsi="Avenir Roman"/>
        </w:rPr>
        <w:t>.</w:t>
      </w:r>
    </w:p>
    <w:p w14:paraId="3E2CA78B" w14:textId="77777777" w:rsidR="00E46E08" w:rsidRDefault="00E46E08" w:rsidP="000A1B39">
      <w:pPr>
        <w:pStyle w:val="ListParagraph"/>
        <w:numPr>
          <w:ilvl w:val="1"/>
          <w:numId w:val="19"/>
        </w:numPr>
        <w:spacing w:after="120"/>
        <w:rPr>
          <w:rFonts w:ascii="Avenir Roman" w:hAnsi="Avenir Roman"/>
        </w:rPr>
      </w:pPr>
      <w:r>
        <w:rPr>
          <w:rFonts w:ascii="Avenir Roman" w:hAnsi="Avenir Roman"/>
        </w:rPr>
        <w:t>d</w:t>
      </w:r>
      <w:r w:rsidRPr="00B42986">
        <w:rPr>
          <w:rFonts w:ascii="Avenir Roman" w:hAnsi="Avenir Roman"/>
        </w:rPr>
        <w:t xml:space="preserve">ata </w:t>
      </w:r>
      <w:r>
        <w:rPr>
          <w:rFonts w:ascii="Avenir Roman" w:hAnsi="Avenir Roman"/>
        </w:rPr>
        <w:t xml:space="preserve">breaches and </w:t>
      </w:r>
      <w:r w:rsidRPr="00B42986">
        <w:rPr>
          <w:rFonts w:ascii="Avenir Roman" w:hAnsi="Avenir Roman"/>
        </w:rPr>
        <w:t xml:space="preserve">privacy </w:t>
      </w:r>
      <w:r>
        <w:rPr>
          <w:rFonts w:ascii="Avenir Roman" w:hAnsi="Avenir Roman"/>
        </w:rPr>
        <w:t xml:space="preserve">invasion </w:t>
      </w:r>
      <w:r w:rsidRPr="00B42986">
        <w:rPr>
          <w:rFonts w:ascii="Avenir Roman" w:hAnsi="Avenir Roman"/>
        </w:rPr>
        <w:t>issues</w:t>
      </w:r>
      <w:r>
        <w:rPr>
          <w:rFonts w:ascii="Avenir Roman" w:hAnsi="Avenir Roman"/>
        </w:rPr>
        <w:t>.</w:t>
      </w:r>
    </w:p>
    <w:p w14:paraId="52245F07" w14:textId="77777777" w:rsidR="00E46E08" w:rsidRDefault="00E46E08" w:rsidP="000A1B39">
      <w:pPr>
        <w:pStyle w:val="ListParagraph"/>
        <w:numPr>
          <w:ilvl w:val="1"/>
          <w:numId w:val="19"/>
        </w:numPr>
        <w:spacing w:after="120"/>
        <w:rPr>
          <w:rFonts w:ascii="Avenir Roman" w:hAnsi="Avenir Roman"/>
        </w:rPr>
      </w:pPr>
      <w:r>
        <w:rPr>
          <w:rFonts w:ascii="Avenir Roman" w:hAnsi="Avenir Roman"/>
        </w:rPr>
        <w:t>p</w:t>
      </w:r>
      <w:r w:rsidRPr="00B42986">
        <w:rPr>
          <w:rFonts w:ascii="Avenir Roman" w:hAnsi="Avenir Roman"/>
        </w:rPr>
        <w:t>sychological dangers such as online bullying, trolling, addiction to social media, living online as opposed to the ‘real’ world</w:t>
      </w:r>
      <w:r>
        <w:rPr>
          <w:rFonts w:ascii="Avenir Roman" w:hAnsi="Avenir Roman"/>
        </w:rPr>
        <w:t>.</w:t>
      </w:r>
    </w:p>
    <w:p w14:paraId="585E8016" w14:textId="77777777" w:rsidR="00E46E08" w:rsidRDefault="00E46E08" w:rsidP="000A1B39">
      <w:pPr>
        <w:pStyle w:val="ListParagraph"/>
        <w:numPr>
          <w:ilvl w:val="1"/>
          <w:numId w:val="19"/>
        </w:numPr>
        <w:spacing w:after="120"/>
        <w:rPr>
          <w:rFonts w:ascii="Avenir Roman" w:hAnsi="Avenir Roman"/>
        </w:rPr>
      </w:pPr>
      <w:r>
        <w:rPr>
          <w:rFonts w:ascii="Avenir Roman" w:hAnsi="Avenir Roman"/>
        </w:rPr>
        <w:t>d</w:t>
      </w:r>
      <w:r w:rsidRPr="00B42986">
        <w:rPr>
          <w:rFonts w:ascii="Avenir Roman" w:hAnsi="Avenir Roman"/>
        </w:rPr>
        <w:t>isinformation</w:t>
      </w:r>
      <w:r>
        <w:rPr>
          <w:rFonts w:ascii="Avenir Roman" w:hAnsi="Avenir Roman"/>
        </w:rPr>
        <w:t xml:space="preserve"> and</w:t>
      </w:r>
      <w:r w:rsidRPr="00B42986">
        <w:rPr>
          <w:rFonts w:ascii="Avenir Roman" w:hAnsi="Avenir Roman"/>
        </w:rPr>
        <w:t xml:space="preserve"> fake news</w:t>
      </w:r>
      <w:r>
        <w:rPr>
          <w:rFonts w:ascii="Avenir Roman" w:hAnsi="Avenir Roman"/>
        </w:rPr>
        <w:t>.</w:t>
      </w:r>
    </w:p>
    <w:p w14:paraId="3C649F17" w14:textId="77777777" w:rsidR="00E46E08" w:rsidRDefault="00E46E08" w:rsidP="000A1B39">
      <w:pPr>
        <w:pStyle w:val="ListParagraph"/>
        <w:numPr>
          <w:ilvl w:val="1"/>
          <w:numId w:val="19"/>
        </w:numPr>
        <w:rPr>
          <w:rFonts w:ascii="Avenir Roman" w:hAnsi="Avenir Roman"/>
        </w:rPr>
      </w:pPr>
      <w:r w:rsidRPr="00143D43">
        <w:rPr>
          <w:rFonts w:ascii="Avenir Roman" w:hAnsi="Avenir Roman"/>
        </w:rPr>
        <w:t xml:space="preserve">hate speech, including racist hate speech and misogynist, homophobic, and transphobic attacks directly targeting women and members of the LGBT community. </w:t>
      </w:r>
    </w:p>
    <w:p w14:paraId="7B37F9B0" w14:textId="77777777" w:rsidR="00E46E08" w:rsidRPr="003852B9" w:rsidRDefault="00E46E08" w:rsidP="000A1B39">
      <w:pPr>
        <w:pStyle w:val="ListParagraph"/>
        <w:numPr>
          <w:ilvl w:val="0"/>
          <w:numId w:val="19"/>
        </w:numPr>
        <w:spacing w:after="120"/>
        <w:rPr>
          <w:rFonts w:ascii="Avenir Roman" w:hAnsi="Avenir Roman"/>
        </w:rPr>
      </w:pPr>
      <w:r>
        <w:rPr>
          <w:rFonts w:ascii="Avenir Roman" w:hAnsi="Avenir Roman"/>
        </w:rPr>
        <w:t>L</w:t>
      </w:r>
      <w:r w:rsidRPr="003852B9">
        <w:rPr>
          <w:rFonts w:ascii="Avenir Roman" w:hAnsi="Avenir Roman"/>
        </w:rPr>
        <w:t xml:space="preserve">ack of human rights and equality expertise in decision-making structures, and in the systems that implement and scrutinise </w:t>
      </w:r>
      <w:r>
        <w:rPr>
          <w:rFonts w:ascii="Avenir Roman" w:hAnsi="Avenir Roman"/>
        </w:rPr>
        <w:t xml:space="preserve">the </w:t>
      </w:r>
      <w:r w:rsidRPr="003852B9">
        <w:rPr>
          <w:rFonts w:ascii="Avenir Roman" w:hAnsi="Avenir Roman"/>
        </w:rPr>
        <w:t>decisions</w:t>
      </w:r>
      <w:r>
        <w:rPr>
          <w:rFonts w:ascii="Avenir Roman" w:hAnsi="Avenir Roman"/>
        </w:rPr>
        <w:t xml:space="preserve"> made</w:t>
      </w:r>
      <w:r w:rsidRPr="003852B9">
        <w:rPr>
          <w:rFonts w:ascii="Avenir Roman" w:hAnsi="Avenir Roman"/>
        </w:rPr>
        <w:t>.</w:t>
      </w:r>
    </w:p>
    <w:p w14:paraId="2D72C7F4" w14:textId="77777777" w:rsidR="00E46E08" w:rsidRPr="00143D43" w:rsidRDefault="00E46E08" w:rsidP="000A1B39">
      <w:pPr>
        <w:pStyle w:val="ListParagraph"/>
        <w:numPr>
          <w:ilvl w:val="0"/>
          <w:numId w:val="19"/>
        </w:numPr>
        <w:rPr>
          <w:rFonts w:ascii="Avenir Roman" w:hAnsi="Avenir Roman"/>
        </w:rPr>
      </w:pPr>
      <w:r>
        <w:rPr>
          <w:rFonts w:ascii="Avenir Roman" w:hAnsi="Avenir Roman"/>
        </w:rPr>
        <w:t>Under-reporting of discrimination with few people taking any formal action to make a complaint.</w:t>
      </w:r>
    </w:p>
    <w:p w14:paraId="276DAE97" w14:textId="77777777" w:rsidR="00E46E08" w:rsidRPr="00B94818" w:rsidRDefault="00E46E08" w:rsidP="00E46E08">
      <w:pPr>
        <w:spacing w:after="120"/>
        <w:rPr>
          <w:rFonts w:ascii="Avenir Roman" w:hAnsi="Avenir Roman"/>
          <w:b/>
        </w:rPr>
      </w:pPr>
      <w:r>
        <w:rPr>
          <w:rFonts w:ascii="Avenir Roman" w:hAnsi="Avenir Roman"/>
          <w:b/>
        </w:rPr>
        <w:t>Diversity and Accessibility</w:t>
      </w:r>
    </w:p>
    <w:p w14:paraId="35CF8D41" w14:textId="77777777" w:rsidR="00E46E08" w:rsidRPr="00C35436" w:rsidRDefault="00E46E08" w:rsidP="00E46E08">
      <w:pPr>
        <w:spacing w:after="120"/>
        <w:rPr>
          <w:rFonts w:ascii="Avenir Roman" w:hAnsi="Avenir Roman" w:cs="Arial"/>
          <w:i/>
        </w:rPr>
      </w:pPr>
      <w:r w:rsidRPr="00C35436">
        <w:rPr>
          <w:rFonts w:ascii="Avenir Roman" w:hAnsi="Avenir Roman" w:cs="Arial"/>
          <w:b/>
          <w:i/>
        </w:rPr>
        <w:t>Difference is welcomed and valued and diversity is accommodated in access to our services and in employment</w:t>
      </w:r>
      <w:r w:rsidRPr="00010597">
        <w:rPr>
          <w:rFonts w:ascii="Avenir Roman" w:hAnsi="Avenir Roman"/>
          <w:b/>
          <w:i/>
        </w:rPr>
        <w:t>.</w:t>
      </w:r>
    </w:p>
    <w:p w14:paraId="766ACB81" w14:textId="77777777" w:rsidR="00E46E08" w:rsidRDefault="00E46E08" w:rsidP="00E46E08">
      <w:pPr>
        <w:spacing w:after="120"/>
        <w:rPr>
          <w:rFonts w:ascii="Avenir Roman" w:hAnsi="Avenir Roman"/>
        </w:rPr>
      </w:pPr>
      <w:r w:rsidRPr="00B94818">
        <w:rPr>
          <w:rFonts w:ascii="Avenir Roman" w:hAnsi="Avenir Roman"/>
        </w:rPr>
        <w:t xml:space="preserve">The equality and human rights issues to be addressed in implementing the Duty, related to this value and relevant to the functions of </w:t>
      </w:r>
      <w:r w:rsidRPr="0043615A">
        <w:rPr>
          <w:rFonts w:ascii="Avenir Roman" w:hAnsi="Avenir Roman"/>
        </w:rPr>
        <w:t>Digital Services and Smart Cities, Dublin City Council</w:t>
      </w:r>
      <w:r w:rsidRPr="00B94818">
        <w:rPr>
          <w:rFonts w:ascii="Avenir Roman" w:hAnsi="Avenir Roman"/>
        </w:rPr>
        <w:t>, are:</w:t>
      </w:r>
    </w:p>
    <w:p w14:paraId="7A0E0C58" w14:textId="61929B26" w:rsidR="00E46E08" w:rsidRPr="00C27F0A" w:rsidRDefault="00E46E08" w:rsidP="000A1B39">
      <w:pPr>
        <w:pStyle w:val="ListParagraph"/>
        <w:numPr>
          <w:ilvl w:val="0"/>
          <w:numId w:val="26"/>
        </w:numPr>
        <w:spacing w:after="120"/>
        <w:rPr>
          <w:rFonts w:ascii="Avenir Roman" w:hAnsi="Avenir Roman"/>
          <w:b/>
        </w:rPr>
      </w:pPr>
      <w:r>
        <w:rPr>
          <w:rFonts w:ascii="Avenir Roman" w:hAnsi="Avenir Roman"/>
        </w:rPr>
        <w:t>Inaccessible infrastructure leading to digital exclusion</w:t>
      </w:r>
      <w:r>
        <w:rPr>
          <w:rStyle w:val="FootnoteReference"/>
          <w:rFonts w:ascii="Avenir Roman" w:hAnsi="Avenir Roman"/>
        </w:rPr>
        <w:footnoteReference w:id="4"/>
      </w:r>
      <w:r>
        <w:rPr>
          <w:rFonts w:ascii="Avenir Roman" w:hAnsi="Avenir Roman"/>
        </w:rPr>
        <w:t>, including:</w:t>
      </w:r>
    </w:p>
    <w:p w14:paraId="07FC8F2C" w14:textId="77777777" w:rsidR="00E46E08" w:rsidRPr="00143D43" w:rsidRDefault="00E46E08" w:rsidP="000A1B39">
      <w:pPr>
        <w:pStyle w:val="ListParagraph"/>
        <w:numPr>
          <w:ilvl w:val="1"/>
          <w:numId w:val="26"/>
        </w:numPr>
        <w:spacing w:after="120"/>
        <w:rPr>
          <w:rFonts w:ascii="Avenir Roman" w:hAnsi="Avenir Roman" w:cs="Arial"/>
        </w:rPr>
      </w:pPr>
      <w:r>
        <w:rPr>
          <w:rFonts w:ascii="Avenir Roman" w:hAnsi="Avenir Roman" w:cs="Arial"/>
        </w:rPr>
        <w:t>lack of accessible devices, software and online services for people with disabilities.</w:t>
      </w:r>
    </w:p>
    <w:p w14:paraId="7F0D408E" w14:textId="77777777" w:rsidR="00E46E08" w:rsidRPr="0051443A" w:rsidRDefault="00E46E08" w:rsidP="000A1B39">
      <w:pPr>
        <w:pStyle w:val="ListParagraph"/>
        <w:numPr>
          <w:ilvl w:val="0"/>
          <w:numId w:val="26"/>
        </w:numPr>
        <w:spacing w:after="120"/>
        <w:rPr>
          <w:rFonts w:ascii="Avenir Roman" w:hAnsi="Avenir Roman"/>
          <w:b/>
        </w:rPr>
      </w:pPr>
      <w:r>
        <w:rPr>
          <w:rFonts w:ascii="Avenir Roman" w:hAnsi="Avenir Roman"/>
        </w:rPr>
        <w:t>Failure to take account of needs that are specific to the identified groups leading to digital constraints, including:</w:t>
      </w:r>
    </w:p>
    <w:p w14:paraId="3A7282EB" w14:textId="77777777" w:rsidR="00E46E08" w:rsidRPr="00143D43" w:rsidRDefault="00E46E08" w:rsidP="000A1B39">
      <w:pPr>
        <w:pStyle w:val="ListParagraph"/>
        <w:numPr>
          <w:ilvl w:val="1"/>
          <w:numId w:val="26"/>
        </w:numPr>
        <w:spacing w:after="120"/>
        <w:rPr>
          <w:rFonts w:ascii="Avenir Roman" w:hAnsi="Avenir Roman"/>
        </w:rPr>
      </w:pPr>
      <w:r>
        <w:rPr>
          <w:rFonts w:ascii="Avenir Roman" w:hAnsi="Avenir Roman"/>
        </w:rPr>
        <w:t>t</w:t>
      </w:r>
      <w:r w:rsidRPr="00B42986">
        <w:rPr>
          <w:rFonts w:ascii="Avenir Roman" w:hAnsi="Avenir Roman"/>
        </w:rPr>
        <w:t>hose with literacy problems</w:t>
      </w:r>
      <w:r>
        <w:rPr>
          <w:rFonts w:ascii="Avenir Roman" w:hAnsi="Avenir Roman"/>
        </w:rPr>
        <w:t>, people with intellectual disabilities,</w:t>
      </w:r>
      <w:r w:rsidRPr="00B42986">
        <w:rPr>
          <w:rFonts w:ascii="Avenir Roman" w:hAnsi="Avenir Roman"/>
        </w:rPr>
        <w:t xml:space="preserve"> and non-native- English speakers struggle to use online public services.</w:t>
      </w:r>
    </w:p>
    <w:p w14:paraId="56154A9C" w14:textId="77777777" w:rsidR="00E46E08" w:rsidRPr="00A1140C" w:rsidRDefault="00E46E08" w:rsidP="000A1B39">
      <w:pPr>
        <w:pStyle w:val="ListParagraph"/>
        <w:numPr>
          <w:ilvl w:val="0"/>
          <w:numId w:val="26"/>
        </w:numPr>
        <w:spacing w:after="120"/>
        <w:rPr>
          <w:rFonts w:ascii="Avenir Roman" w:hAnsi="Avenir Roman"/>
          <w:b/>
        </w:rPr>
      </w:pPr>
      <w:r>
        <w:rPr>
          <w:rFonts w:ascii="Avenir Roman" w:hAnsi="Avenir Roman"/>
        </w:rPr>
        <w:t>Lack of understanding of difference and its practical implications, including in relation to cultural difference, management of caring responsibilities.</w:t>
      </w:r>
    </w:p>
    <w:p w14:paraId="09DC2954" w14:textId="77777777" w:rsidR="00E46E08" w:rsidRPr="000A218B" w:rsidRDefault="00E46E08" w:rsidP="000A1B39">
      <w:pPr>
        <w:pStyle w:val="ListParagraph"/>
        <w:numPr>
          <w:ilvl w:val="0"/>
          <w:numId w:val="26"/>
        </w:numPr>
        <w:spacing w:after="120"/>
        <w:rPr>
          <w:rFonts w:ascii="Avenir Roman" w:hAnsi="Avenir Roman"/>
          <w:b/>
        </w:rPr>
      </w:pPr>
      <w:r>
        <w:rPr>
          <w:rFonts w:ascii="Avenir Roman" w:hAnsi="Avenir Roman"/>
        </w:rPr>
        <w:t>Lack of gathering and analysis of equality data.</w:t>
      </w:r>
    </w:p>
    <w:p w14:paraId="5E2A2925" w14:textId="77777777" w:rsidR="00E46E08" w:rsidRPr="00B94818" w:rsidRDefault="00E46E08" w:rsidP="00E46E08">
      <w:pPr>
        <w:spacing w:after="120"/>
        <w:rPr>
          <w:rFonts w:ascii="Avenir Roman" w:hAnsi="Avenir Roman"/>
          <w:b/>
        </w:rPr>
      </w:pPr>
      <w:r>
        <w:rPr>
          <w:rFonts w:ascii="Avenir Roman" w:hAnsi="Avenir Roman"/>
          <w:b/>
        </w:rPr>
        <w:t>Inclusion and Social Justice</w:t>
      </w:r>
    </w:p>
    <w:p w14:paraId="12796209" w14:textId="77777777" w:rsidR="00E46E08" w:rsidRPr="00C35436" w:rsidRDefault="00E46E08" w:rsidP="00E46E08">
      <w:pPr>
        <w:spacing w:after="120"/>
        <w:rPr>
          <w:rFonts w:ascii="Avenir Roman" w:hAnsi="Avenir Roman" w:cs="Arial"/>
          <w:i/>
        </w:rPr>
      </w:pPr>
      <w:r w:rsidRPr="00C35436">
        <w:rPr>
          <w:rFonts w:ascii="Avenir Roman" w:hAnsi="Avenir Roman" w:cs="Arial"/>
          <w:b/>
          <w:i/>
        </w:rPr>
        <w:t>The diversity of people has the resources and opportunities to participate fully in all aspects of life in the city</w:t>
      </w:r>
      <w:r w:rsidRPr="00010597">
        <w:rPr>
          <w:rFonts w:ascii="Avenir Roman" w:hAnsi="Avenir Roman"/>
          <w:b/>
          <w:i/>
        </w:rPr>
        <w:t xml:space="preserve">. </w:t>
      </w:r>
    </w:p>
    <w:p w14:paraId="55B2B4D5" w14:textId="77777777" w:rsidR="00E46E08" w:rsidRDefault="00E46E08" w:rsidP="00E46E08">
      <w:pPr>
        <w:spacing w:after="120"/>
        <w:rPr>
          <w:rFonts w:ascii="Avenir Roman" w:hAnsi="Avenir Roman"/>
        </w:rPr>
      </w:pPr>
      <w:r w:rsidRPr="00B94818">
        <w:rPr>
          <w:rFonts w:ascii="Avenir Roman" w:hAnsi="Avenir Roman"/>
        </w:rPr>
        <w:t xml:space="preserve">The equality and human rights issues to be addressed in implementing the Duty, related to this value and relevant to the functions of </w:t>
      </w:r>
      <w:r w:rsidRPr="0043615A">
        <w:rPr>
          <w:rFonts w:ascii="Avenir Roman" w:hAnsi="Avenir Roman"/>
        </w:rPr>
        <w:t>Digital Services and Smart Cities, Dublin City Council</w:t>
      </w:r>
      <w:r w:rsidRPr="00B94818">
        <w:rPr>
          <w:rFonts w:ascii="Avenir Roman" w:hAnsi="Avenir Roman"/>
        </w:rPr>
        <w:t>, are:</w:t>
      </w:r>
    </w:p>
    <w:p w14:paraId="43D026BF" w14:textId="77777777" w:rsidR="00E46E08" w:rsidRDefault="00E46E08" w:rsidP="000A1B39">
      <w:pPr>
        <w:pStyle w:val="ListParagraph"/>
        <w:numPr>
          <w:ilvl w:val="0"/>
          <w:numId w:val="27"/>
        </w:numPr>
        <w:spacing w:after="120"/>
        <w:rPr>
          <w:rFonts w:ascii="Avenir Roman" w:hAnsi="Avenir Roman" w:cs="Arial"/>
        </w:rPr>
      </w:pPr>
      <w:r>
        <w:rPr>
          <w:rFonts w:ascii="Avenir Roman" w:hAnsi="Avenir Roman" w:cs="Arial"/>
        </w:rPr>
        <w:t>Educational disadvantage, including:</w:t>
      </w:r>
    </w:p>
    <w:p w14:paraId="236B3F49" w14:textId="77777777" w:rsidR="00E46E08" w:rsidRPr="002D0FDD" w:rsidRDefault="00E46E08" w:rsidP="000A1B39">
      <w:pPr>
        <w:pStyle w:val="ListParagraph"/>
        <w:numPr>
          <w:ilvl w:val="1"/>
          <w:numId w:val="27"/>
        </w:numPr>
        <w:spacing w:after="120"/>
        <w:rPr>
          <w:rFonts w:ascii="Avenir Roman" w:hAnsi="Avenir Roman" w:cs="Arial"/>
        </w:rPr>
      </w:pPr>
      <w:r>
        <w:rPr>
          <w:rFonts w:ascii="Avenir Roman" w:hAnsi="Avenir Roman"/>
        </w:rPr>
        <w:lastRenderedPageBreak/>
        <w:t>early school leaving and unequal educational outcomes for Travellers, Roma, people with disabilities, older people, and LGBTI+ people.</w:t>
      </w:r>
    </w:p>
    <w:p w14:paraId="64679B73" w14:textId="77777777" w:rsidR="00E46E08" w:rsidRDefault="00E46E08" w:rsidP="000A1B39">
      <w:pPr>
        <w:pStyle w:val="ListParagraph"/>
        <w:numPr>
          <w:ilvl w:val="1"/>
          <w:numId w:val="27"/>
        </w:numPr>
        <w:spacing w:after="120"/>
        <w:rPr>
          <w:rFonts w:ascii="Avenir Roman" w:hAnsi="Avenir Roman" w:cs="Arial"/>
        </w:rPr>
      </w:pPr>
      <w:r>
        <w:rPr>
          <w:rFonts w:ascii="Avenir Roman" w:hAnsi="Avenir Roman" w:cs="Arial"/>
        </w:rPr>
        <w:t>lack of access to lifelong learning, for women and for older people.</w:t>
      </w:r>
    </w:p>
    <w:p w14:paraId="75C37300" w14:textId="77777777" w:rsidR="00E46E08" w:rsidRPr="00A1140C" w:rsidRDefault="00E46E08" w:rsidP="000A1B39">
      <w:pPr>
        <w:pStyle w:val="ListParagraph"/>
        <w:numPr>
          <w:ilvl w:val="0"/>
          <w:numId w:val="27"/>
        </w:numPr>
        <w:spacing w:after="120"/>
        <w:rPr>
          <w:rFonts w:ascii="Avenir Roman" w:hAnsi="Avenir Roman" w:cs="Arial"/>
        </w:rPr>
      </w:pPr>
      <w:r>
        <w:rPr>
          <w:rFonts w:ascii="Avenir Roman" w:hAnsi="Avenir Roman"/>
        </w:rPr>
        <w:t>Poverty and low income, including:</w:t>
      </w:r>
    </w:p>
    <w:p w14:paraId="661FBA3D" w14:textId="77777777" w:rsidR="00E46E08" w:rsidRPr="004D7453" w:rsidRDefault="00E46E08" w:rsidP="000A1B39">
      <w:pPr>
        <w:pStyle w:val="ListParagraph"/>
        <w:numPr>
          <w:ilvl w:val="1"/>
          <w:numId w:val="27"/>
        </w:numPr>
        <w:spacing w:after="120"/>
        <w:rPr>
          <w:rFonts w:ascii="Avenir Roman" w:hAnsi="Avenir Roman" w:cs="Arial"/>
        </w:rPr>
      </w:pPr>
      <w:r>
        <w:rPr>
          <w:rFonts w:ascii="Avenir Roman" w:hAnsi="Avenir Roman"/>
          <w:lang w:val="en-US"/>
        </w:rPr>
        <w:t xml:space="preserve">comparatively high levels of poverty for lone parents, people </w:t>
      </w:r>
      <w:r w:rsidRPr="001B77E9">
        <w:rPr>
          <w:rFonts w:ascii="Avenir Roman" w:eastAsiaTheme="minorHAnsi" w:hAnsi="Avenir Roman" w:cstheme="minorBidi"/>
          <w:lang w:val="en-US"/>
        </w:rPr>
        <w:t>with disabilities</w:t>
      </w:r>
      <w:r>
        <w:rPr>
          <w:rFonts w:ascii="Avenir Roman" w:hAnsi="Avenir Roman"/>
          <w:lang w:val="en-US"/>
        </w:rPr>
        <w:t xml:space="preserve">, Roma, </w:t>
      </w:r>
      <w:proofErr w:type="spellStart"/>
      <w:r>
        <w:rPr>
          <w:rFonts w:ascii="Avenir Roman" w:hAnsi="Avenir Roman"/>
          <w:lang w:val="en-US"/>
        </w:rPr>
        <w:t>Travellers</w:t>
      </w:r>
      <w:proofErr w:type="spellEnd"/>
      <w:r>
        <w:rPr>
          <w:rFonts w:ascii="Avenir Roman" w:hAnsi="Avenir Roman"/>
          <w:lang w:val="en-US"/>
        </w:rPr>
        <w:t>, and refugees.</w:t>
      </w:r>
    </w:p>
    <w:p w14:paraId="6A389E15" w14:textId="77777777" w:rsidR="00E46E08" w:rsidRDefault="00E46E08" w:rsidP="000A1B39">
      <w:pPr>
        <w:pStyle w:val="ListParagraph"/>
        <w:numPr>
          <w:ilvl w:val="1"/>
          <w:numId w:val="27"/>
        </w:numPr>
        <w:spacing w:after="120"/>
        <w:rPr>
          <w:rFonts w:ascii="Avenir Roman" w:hAnsi="Avenir Roman" w:cs="Arial"/>
        </w:rPr>
      </w:pPr>
      <w:r>
        <w:rPr>
          <w:rFonts w:ascii="Avenir Roman" w:hAnsi="Avenir Roman" w:cs="Arial"/>
        </w:rPr>
        <w:t>low incomes, in particular for women and for people with disabilities.</w:t>
      </w:r>
    </w:p>
    <w:p w14:paraId="1915895C" w14:textId="77777777" w:rsidR="00E46E08" w:rsidRPr="00A1140C" w:rsidRDefault="00E46E08" w:rsidP="000A1B39">
      <w:pPr>
        <w:pStyle w:val="ListParagraph"/>
        <w:numPr>
          <w:ilvl w:val="1"/>
          <w:numId w:val="27"/>
        </w:numPr>
        <w:spacing w:after="120"/>
        <w:rPr>
          <w:rFonts w:ascii="Avenir Roman" w:hAnsi="Avenir Roman" w:cs="Arial"/>
        </w:rPr>
      </w:pPr>
      <w:r w:rsidRPr="00A1140C">
        <w:rPr>
          <w:rFonts w:ascii="Avenir Roman" w:hAnsi="Avenir Roman" w:cs="Arial"/>
        </w:rPr>
        <w:t>additional costs of disability not catered for</w:t>
      </w:r>
      <w:r>
        <w:rPr>
          <w:rFonts w:ascii="Avenir Roman" w:hAnsi="Avenir Roman" w:cs="Arial"/>
        </w:rPr>
        <w:t>.</w:t>
      </w:r>
    </w:p>
    <w:p w14:paraId="6A436051" w14:textId="77777777" w:rsidR="00E46E08" w:rsidRPr="00C27F0A" w:rsidRDefault="00E46E08" w:rsidP="000A1B39">
      <w:pPr>
        <w:pStyle w:val="ListParagraph"/>
        <w:numPr>
          <w:ilvl w:val="0"/>
          <w:numId w:val="27"/>
        </w:numPr>
        <w:spacing w:after="120"/>
        <w:rPr>
          <w:rFonts w:ascii="Avenir Roman" w:hAnsi="Avenir Roman" w:cs="Arial"/>
        </w:rPr>
      </w:pPr>
      <w:r>
        <w:rPr>
          <w:rFonts w:ascii="Avenir Roman" w:hAnsi="Avenir Roman"/>
        </w:rPr>
        <w:t>D</w:t>
      </w:r>
      <w:r w:rsidRPr="007B41A7">
        <w:rPr>
          <w:rFonts w:ascii="Avenir Roman" w:hAnsi="Avenir Roman"/>
        </w:rPr>
        <w:t xml:space="preserve">igital exclusion </w:t>
      </w:r>
      <w:r>
        <w:rPr>
          <w:rFonts w:ascii="Avenir Roman" w:hAnsi="Avenir Roman"/>
        </w:rPr>
        <w:t>in terms of connectivity, including:</w:t>
      </w:r>
    </w:p>
    <w:p w14:paraId="35D2F1B9" w14:textId="77777777" w:rsidR="00E46E08" w:rsidRPr="00C27F0A" w:rsidRDefault="00E46E08" w:rsidP="000A1B39">
      <w:pPr>
        <w:pStyle w:val="ListParagraph"/>
        <w:numPr>
          <w:ilvl w:val="1"/>
          <w:numId w:val="27"/>
        </w:numPr>
        <w:spacing w:after="120"/>
        <w:rPr>
          <w:rFonts w:ascii="Avenir Roman" w:hAnsi="Avenir Roman" w:cs="Arial"/>
        </w:rPr>
      </w:pPr>
      <w:r>
        <w:rPr>
          <w:rFonts w:ascii="Avenir Roman" w:hAnsi="Avenir Roman"/>
        </w:rPr>
        <w:t xml:space="preserve">below average </w:t>
      </w:r>
      <w:r w:rsidRPr="00C27F0A">
        <w:rPr>
          <w:rFonts w:ascii="Avenir Roman" w:hAnsi="Avenir Roman"/>
        </w:rPr>
        <w:t>broadband connection rates and speeds for those in lower-income quintiles, and those depending on welfare payments</w:t>
      </w:r>
      <w:r>
        <w:rPr>
          <w:rFonts w:ascii="Avenir Roman" w:hAnsi="Avenir Roman"/>
        </w:rPr>
        <w:t xml:space="preserve"> and lack of broadband connectivity or mobile only connectivity</w:t>
      </w:r>
      <w:r w:rsidRPr="00C27F0A">
        <w:rPr>
          <w:rFonts w:ascii="Avenir Roman" w:hAnsi="Avenir Roman"/>
        </w:rPr>
        <w:t>.</w:t>
      </w:r>
    </w:p>
    <w:p w14:paraId="78900811" w14:textId="77777777" w:rsidR="00E46E08" w:rsidRPr="00C27F0A" w:rsidRDefault="00E46E08" w:rsidP="000A1B39">
      <w:pPr>
        <w:pStyle w:val="ListParagraph"/>
        <w:numPr>
          <w:ilvl w:val="1"/>
          <w:numId w:val="27"/>
        </w:numPr>
        <w:spacing w:after="120"/>
        <w:rPr>
          <w:rFonts w:ascii="Avenir Roman" w:hAnsi="Avenir Roman" w:cs="Arial"/>
        </w:rPr>
      </w:pPr>
      <w:r>
        <w:rPr>
          <w:rFonts w:ascii="Avenir Roman" w:hAnsi="Avenir Roman" w:cs="Arial"/>
        </w:rPr>
        <w:t>older people living alone without home internet, and older people who rely on internet access external to their home.</w:t>
      </w:r>
    </w:p>
    <w:p w14:paraId="4892676A" w14:textId="77777777" w:rsidR="00E46E08" w:rsidRPr="00C27F0A" w:rsidRDefault="00E46E08" w:rsidP="000A1B39">
      <w:pPr>
        <w:pStyle w:val="ListParagraph"/>
        <w:numPr>
          <w:ilvl w:val="0"/>
          <w:numId w:val="27"/>
        </w:numPr>
        <w:spacing w:after="120"/>
        <w:rPr>
          <w:rFonts w:ascii="Avenir Roman" w:hAnsi="Avenir Roman" w:cs="Arial"/>
        </w:rPr>
      </w:pPr>
      <w:r>
        <w:rPr>
          <w:rFonts w:ascii="Avenir Roman" w:hAnsi="Avenir Roman"/>
        </w:rPr>
        <w:t xml:space="preserve">Digital exclusion in terms of </w:t>
      </w:r>
      <w:r w:rsidRPr="00C27F0A">
        <w:rPr>
          <w:rFonts w:ascii="Avenir Roman" w:hAnsi="Avenir Roman"/>
        </w:rPr>
        <w:t>access to devices</w:t>
      </w:r>
      <w:r>
        <w:rPr>
          <w:rFonts w:ascii="Avenir Roman" w:hAnsi="Avenir Roman"/>
        </w:rPr>
        <w:t>, including</w:t>
      </w:r>
    </w:p>
    <w:p w14:paraId="3396356F" w14:textId="77777777" w:rsidR="00E46E08" w:rsidRPr="00C27F0A" w:rsidRDefault="00E46E08" w:rsidP="000A1B39">
      <w:pPr>
        <w:pStyle w:val="ListParagraph"/>
        <w:numPr>
          <w:ilvl w:val="1"/>
          <w:numId w:val="27"/>
        </w:numPr>
        <w:spacing w:after="120"/>
        <w:rPr>
          <w:rFonts w:ascii="Avenir Roman" w:hAnsi="Avenir Roman" w:cs="Arial"/>
        </w:rPr>
      </w:pPr>
      <w:r w:rsidRPr="007B41A7">
        <w:rPr>
          <w:rFonts w:ascii="Avenir Roman" w:hAnsi="Avenir Roman"/>
        </w:rPr>
        <w:t xml:space="preserve">the unemployed, those with lower education, </w:t>
      </w:r>
      <w:r>
        <w:rPr>
          <w:rFonts w:ascii="Avenir Roman" w:hAnsi="Avenir Roman"/>
        </w:rPr>
        <w:t xml:space="preserve">people with literacy difficulties, </w:t>
      </w:r>
      <w:r w:rsidRPr="007B41A7">
        <w:rPr>
          <w:rFonts w:ascii="Avenir Roman" w:hAnsi="Avenir Roman"/>
        </w:rPr>
        <w:t>lone-parent households, and the lower income quintiles less likely to own ICT devices, use computer software, download apps, use internet banking, or interact with government online</w:t>
      </w:r>
      <w:r>
        <w:rPr>
          <w:rFonts w:ascii="Avenir Roman" w:hAnsi="Avenir Roman"/>
        </w:rPr>
        <w:t>.</w:t>
      </w:r>
    </w:p>
    <w:p w14:paraId="248CBAB1" w14:textId="77777777" w:rsidR="00E46E08" w:rsidRPr="00D0424C" w:rsidRDefault="00E46E08" w:rsidP="000A1B39">
      <w:pPr>
        <w:pStyle w:val="ListParagraph"/>
        <w:numPr>
          <w:ilvl w:val="1"/>
          <w:numId w:val="27"/>
        </w:numPr>
        <w:spacing w:after="120"/>
        <w:rPr>
          <w:rFonts w:ascii="Avenir Roman" w:hAnsi="Avenir Roman" w:cs="Arial"/>
        </w:rPr>
      </w:pPr>
      <w:r w:rsidRPr="007B41A7">
        <w:rPr>
          <w:rFonts w:ascii="Avenir Roman" w:hAnsi="Avenir Roman"/>
        </w:rPr>
        <w:t>the older a person is, the lower their engagement with ICT</w:t>
      </w:r>
      <w:r>
        <w:rPr>
          <w:rFonts w:ascii="Avenir Roman" w:hAnsi="Avenir Roman"/>
        </w:rPr>
        <w:t xml:space="preserve"> and the less comfortable they are in accessing online services.</w:t>
      </w:r>
    </w:p>
    <w:p w14:paraId="45E2EA33" w14:textId="77777777" w:rsidR="00E46E08" w:rsidRPr="00D0424C" w:rsidRDefault="00E46E08" w:rsidP="000A1B39">
      <w:pPr>
        <w:pStyle w:val="ListParagraph"/>
        <w:numPr>
          <w:ilvl w:val="1"/>
          <w:numId w:val="27"/>
        </w:numPr>
        <w:spacing w:after="120"/>
        <w:rPr>
          <w:rFonts w:ascii="Avenir Roman" w:hAnsi="Avenir Roman" w:cs="Arial"/>
        </w:rPr>
      </w:pPr>
      <w:r w:rsidRPr="00AA48B9">
        <w:rPr>
          <w:rFonts w:ascii="Avenir Roman" w:hAnsi="Avenir Roman"/>
        </w:rPr>
        <w:t>people who are engaged in home duties or retired</w:t>
      </w:r>
      <w:r>
        <w:rPr>
          <w:rFonts w:ascii="Avenir Roman" w:hAnsi="Avenir Roman"/>
        </w:rPr>
        <w:t xml:space="preserve"> are less likely to </w:t>
      </w:r>
      <w:r w:rsidRPr="00AA48B9">
        <w:rPr>
          <w:rFonts w:ascii="Avenir Roman" w:hAnsi="Avenir Roman"/>
        </w:rPr>
        <w:t>use the internet for interacting with public authorities</w:t>
      </w:r>
      <w:r>
        <w:rPr>
          <w:rFonts w:ascii="Avenir Roman" w:hAnsi="Avenir Roman"/>
        </w:rPr>
        <w:t>.</w:t>
      </w:r>
    </w:p>
    <w:p w14:paraId="2D3F6E76" w14:textId="77777777" w:rsidR="00E46E08" w:rsidRPr="00C27F0A" w:rsidRDefault="00E46E08" w:rsidP="000A1B39">
      <w:pPr>
        <w:pStyle w:val="ListParagraph"/>
        <w:numPr>
          <w:ilvl w:val="0"/>
          <w:numId w:val="27"/>
        </w:numPr>
        <w:spacing w:after="120"/>
        <w:rPr>
          <w:rFonts w:ascii="Avenir Roman" w:hAnsi="Avenir Roman" w:cs="Arial"/>
        </w:rPr>
      </w:pPr>
      <w:r>
        <w:rPr>
          <w:rFonts w:ascii="Avenir Roman" w:hAnsi="Avenir Roman"/>
        </w:rPr>
        <w:t xml:space="preserve">Digital constraints in terms of lack of skills and </w:t>
      </w:r>
      <w:r w:rsidRPr="00C27F0A">
        <w:rPr>
          <w:rFonts w:ascii="Avenir Roman" w:hAnsi="Avenir Roman"/>
        </w:rPr>
        <w:t>confidence to engage with ICT</w:t>
      </w:r>
      <w:r>
        <w:rPr>
          <w:rFonts w:ascii="Avenir Roman" w:hAnsi="Avenir Roman"/>
        </w:rPr>
        <w:t>, including:</w:t>
      </w:r>
    </w:p>
    <w:p w14:paraId="757D66BA" w14:textId="77777777" w:rsidR="00E46E08" w:rsidRDefault="00E46E08" w:rsidP="000A1B39">
      <w:pPr>
        <w:pStyle w:val="ListParagraph"/>
        <w:numPr>
          <w:ilvl w:val="1"/>
          <w:numId w:val="27"/>
        </w:numPr>
        <w:spacing w:after="120"/>
        <w:rPr>
          <w:rFonts w:ascii="Avenir Roman" w:hAnsi="Avenir Roman"/>
        </w:rPr>
      </w:pPr>
      <w:r>
        <w:rPr>
          <w:rFonts w:ascii="Avenir Roman" w:hAnsi="Avenir Roman"/>
        </w:rPr>
        <w:t xml:space="preserve">digital </w:t>
      </w:r>
      <w:r w:rsidRPr="00B42986">
        <w:rPr>
          <w:rFonts w:ascii="Avenir Roman" w:hAnsi="Avenir Roman"/>
        </w:rPr>
        <w:t>skills are lower amo</w:t>
      </w:r>
      <w:r>
        <w:rPr>
          <w:rFonts w:ascii="Avenir Roman" w:hAnsi="Avenir Roman"/>
        </w:rPr>
        <w:t xml:space="preserve">ng </w:t>
      </w:r>
      <w:r w:rsidRPr="00B42986">
        <w:rPr>
          <w:rFonts w:ascii="Avenir Roman" w:hAnsi="Avenir Roman"/>
        </w:rPr>
        <w:t>people on lower incomes</w:t>
      </w:r>
      <w:r>
        <w:rPr>
          <w:rFonts w:ascii="Avenir Roman" w:hAnsi="Avenir Roman"/>
        </w:rPr>
        <w:t xml:space="preserve"> and with lower levels of education</w:t>
      </w:r>
      <w:r w:rsidRPr="00B42986">
        <w:rPr>
          <w:rFonts w:ascii="Avenir Roman" w:hAnsi="Avenir Roman"/>
        </w:rPr>
        <w:t>.</w:t>
      </w:r>
    </w:p>
    <w:p w14:paraId="66DAE0CF" w14:textId="77777777" w:rsidR="00E46E08" w:rsidRDefault="00E46E08" w:rsidP="000A1B39">
      <w:pPr>
        <w:pStyle w:val="ListParagraph"/>
        <w:numPr>
          <w:ilvl w:val="1"/>
          <w:numId w:val="27"/>
        </w:numPr>
        <w:spacing w:after="120"/>
        <w:rPr>
          <w:rFonts w:ascii="Avenir Roman" w:hAnsi="Avenir Roman"/>
        </w:rPr>
      </w:pPr>
      <w:r>
        <w:rPr>
          <w:rFonts w:ascii="Avenir Roman" w:hAnsi="Avenir Roman"/>
        </w:rPr>
        <w:t>c</w:t>
      </w:r>
      <w:r w:rsidRPr="00B42986">
        <w:rPr>
          <w:rFonts w:ascii="Avenir Roman" w:hAnsi="Avenir Roman"/>
        </w:rPr>
        <w:t>hallenges are also encountered by those with poor literacy</w:t>
      </w:r>
      <w:r>
        <w:rPr>
          <w:rFonts w:ascii="Avenir Roman" w:hAnsi="Avenir Roman"/>
        </w:rPr>
        <w:t xml:space="preserve"> and those without English reading and writing skills</w:t>
      </w:r>
      <w:r w:rsidRPr="00B42986">
        <w:rPr>
          <w:rFonts w:ascii="Avenir Roman" w:hAnsi="Avenir Roman"/>
        </w:rPr>
        <w:t>.</w:t>
      </w:r>
    </w:p>
    <w:p w14:paraId="75EF4D1F" w14:textId="77777777" w:rsidR="00E46E08" w:rsidRDefault="00E46E08" w:rsidP="000A1B39">
      <w:pPr>
        <w:pStyle w:val="ListParagraph"/>
        <w:numPr>
          <w:ilvl w:val="1"/>
          <w:numId w:val="27"/>
        </w:numPr>
        <w:spacing w:after="120"/>
        <w:rPr>
          <w:rFonts w:ascii="Avenir Roman" w:hAnsi="Avenir Roman"/>
        </w:rPr>
      </w:pPr>
      <w:r>
        <w:rPr>
          <w:rFonts w:ascii="Avenir Roman" w:hAnsi="Avenir Roman"/>
        </w:rPr>
        <w:t>o</w:t>
      </w:r>
      <w:r w:rsidRPr="00B42986">
        <w:rPr>
          <w:rFonts w:ascii="Avenir Roman" w:hAnsi="Avenir Roman"/>
        </w:rPr>
        <w:t>lder Irish people have much lower levels of digital skills than their counterparts in other EU countries.</w:t>
      </w:r>
    </w:p>
    <w:p w14:paraId="786E9BFD" w14:textId="77777777" w:rsidR="00E46E08" w:rsidRDefault="00E46E08" w:rsidP="000A1B39">
      <w:pPr>
        <w:pStyle w:val="ListParagraph"/>
        <w:numPr>
          <w:ilvl w:val="1"/>
          <w:numId w:val="27"/>
        </w:numPr>
        <w:spacing w:after="120"/>
        <w:rPr>
          <w:rFonts w:ascii="Avenir Roman" w:hAnsi="Avenir Roman"/>
        </w:rPr>
      </w:pPr>
      <w:r w:rsidRPr="00F404D9">
        <w:rPr>
          <w:rFonts w:ascii="Avenir Roman" w:hAnsi="Avenir Roman"/>
        </w:rPr>
        <w:t>men often have more advantages than women when it comes to the digital skills (information, communication, problem-solving and software skills) necessary to thrive in the digitalised world of work.</w:t>
      </w:r>
    </w:p>
    <w:p w14:paraId="46633152" w14:textId="77777777" w:rsidR="00E46E08" w:rsidRPr="00143D43" w:rsidRDefault="00E46E08" w:rsidP="000A1B39">
      <w:pPr>
        <w:pStyle w:val="ListParagraph"/>
        <w:numPr>
          <w:ilvl w:val="1"/>
          <w:numId w:val="27"/>
        </w:numPr>
        <w:spacing w:after="120"/>
        <w:rPr>
          <w:rFonts w:ascii="Avenir Roman" w:hAnsi="Avenir Roman"/>
        </w:rPr>
      </w:pPr>
      <w:r>
        <w:rPr>
          <w:rFonts w:ascii="Avenir Roman" w:hAnsi="Avenir Roman"/>
        </w:rPr>
        <w:t>lone-parents.</w:t>
      </w:r>
    </w:p>
    <w:p w14:paraId="6667ECBB" w14:textId="77777777" w:rsidR="00E46E08" w:rsidRPr="002D0FDD" w:rsidRDefault="00E46E08" w:rsidP="000A1B39">
      <w:pPr>
        <w:pStyle w:val="ListParagraph"/>
        <w:numPr>
          <w:ilvl w:val="0"/>
          <w:numId w:val="27"/>
        </w:numPr>
        <w:spacing w:after="120"/>
        <w:rPr>
          <w:rFonts w:ascii="Avenir Roman" w:hAnsi="Avenir Roman" w:cs="Arial"/>
        </w:rPr>
      </w:pPr>
      <w:r>
        <w:rPr>
          <w:rFonts w:ascii="Avenir Roman" w:hAnsi="Avenir Roman"/>
        </w:rPr>
        <w:t>Lack of access to services and resources to improve digital literacy, including:</w:t>
      </w:r>
    </w:p>
    <w:p w14:paraId="3BF1A8E3" w14:textId="77777777" w:rsidR="00E46E08" w:rsidRPr="000A218B" w:rsidRDefault="00E46E08" w:rsidP="000A1B39">
      <w:pPr>
        <w:pStyle w:val="ListParagraph"/>
        <w:numPr>
          <w:ilvl w:val="1"/>
          <w:numId w:val="27"/>
        </w:numPr>
        <w:spacing w:after="120"/>
        <w:rPr>
          <w:rFonts w:ascii="Avenir Roman" w:hAnsi="Avenir Roman"/>
        </w:rPr>
      </w:pPr>
      <w:r>
        <w:rPr>
          <w:rFonts w:ascii="Avenir Roman" w:hAnsi="Avenir Roman"/>
        </w:rPr>
        <w:t xml:space="preserve">barriers, due to </w:t>
      </w:r>
      <w:r w:rsidRPr="009F1DBF">
        <w:rPr>
          <w:rFonts w:ascii="Avenir Roman" w:hAnsi="Avenir Roman"/>
        </w:rPr>
        <w:t>gender stereotypes, family status, and the broader societal, economic and technological environment</w:t>
      </w:r>
      <w:r>
        <w:rPr>
          <w:rFonts w:ascii="Avenir Roman" w:hAnsi="Avenir Roman"/>
        </w:rPr>
        <w:t xml:space="preserve">, preventing women from </w:t>
      </w:r>
      <w:r w:rsidRPr="009F1DBF">
        <w:rPr>
          <w:rFonts w:ascii="Avenir Roman" w:hAnsi="Avenir Roman"/>
        </w:rPr>
        <w:t>improv</w:t>
      </w:r>
      <w:r>
        <w:rPr>
          <w:rFonts w:ascii="Avenir Roman" w:hAnsi="Avenir Roman"/>
        </w:rPr>
        <w:t>ing</w:t>
      </w:r>
      <w:r w:rsidRPr="009F1DBF">
        <w:rPr>
          <w:rFonts w:ascii="Avenir Roman" w:hAnsi="Avenir Roman"/>
        </w:rPr>
        <w:t xml:space="preserve"> their digital skills</w:t>
      </w:r>
      <w:r>
        <w:rPr>
          <w:rFonts w:ascii="Avenir Roman" w:hAnsi="Avenir Roman"/>
        </w:rPr>
        <w:t xml:space="preserve">. </w:t>
      </w:r>
    </w:p>
    <w:p w14:paraId="40E8D5F8" w14:textId="77777777" w:rsidR="00E46E08" w:rsidRPr="0051443A" w:rsidRDefault="00E46E08" w:rsidP="000A1B39">
      <w:pPr>
        <w:pStyle w:val="ListParagraph"/>
        <w:numPr>
          <w:ilvl w:val="0"/>
          <w:numId w:val="27"/>
        </w:numPr>
        <w:spacing w:after="120"/>
        <w:rPr>
          <w:rFonts w:ascii="Avenir Roman" w:hAnsi="Avenir Roman" w:cs="Arial"/>
        </w:rPr>
      </w:pPr>
      <w:r>
        <w:rPr>
          <w:rFonts w:ascii="Avenir Roman" w:hAnsi="Avenir Roman"/>
        </w:rPr>
        <w:t>R</w:t>
      </w:r>
      <w:r w:rsidRPr="00AA48B9">
        <w:rPr>
          <w:rFonts w:ascii="Avenir Roman" w:hAnsi="Avenir Roman"/>
        </w:rPr>
        <w:t xml:space="preserve">educing access to public services </w:t>
      </w:r>
      <w:r>
        <w:rPr>
          <w:rFonts w:ascii="Avenir Roman" w:hAnsi="Avenir Roman"/>
        </w:rPr>
        <w:t>as a consequence of digital exclusion, including:</w:t>
      </w:r>
    </w:p>
    <w:p w14:paraId="3F656C34" w14:textId="77777777" w:rsidR="00E46E08" w:rsidRPr="00A1140C" w:rsidRDefault="00E46E08" w:rsidP="000A1B39">
      <w:pPr>
        <w:pStyle w:val="ListParagraph"/>
        <w:numPr>
          <w:ilvl w:val="1"/>
          <w:numId w:val="27"/>
        </w:numPr>
        <w:spacing w:after="120"/>
        <w:rPr>
          <w:rFonts w:ascii="Avenir Roman" w:hAnsi="Avenir Roman" w:cs="Arial"/>
        </w:rPr>
      </w:pPr>
      <w:r w:rsidRPr="00AA48B9">
        <w:rPr>
          <w:rFonts w:ascii="Avenir Roman" w:hAnsi="Avenir Roman"/>
        </w:rPr>
        <w:t>older people, those with low incomes, disabilities, low levels of education, literacy or computer literacy, and people who live in regions where broadband access is poor</w:t>
      </w:r>
    </w:p>
    <w:p w14:paraId="39F45EEC" w14:textId="77777777" w:rsidR="00E46E08" w:rsidRPr="00B94818" w:rsidRDefault="00E46E08" w:rsidP="00E46E08">
      <w:pPr>
        <w:spacing w:after="120"/>
        <w:rPr>
          <w:rFonts w:ascii="Avenir Roman" w:hAnsi="Avenir Roman"/>
          <w:b/>
        </w:rPr>
      </w:pPr>
      <w:r>
        <w:rPr>
          <w:rFonts w:ascii="Avenir Roman" w:hAnsi="Avenir Roman"/>
          <w:b/>
        </w:rPr>
        <w:t>Participation and Engagement</w:t>
      </w:r>
    </w:p>
    <w:p w14:paraId="6EEA4FEF" w14:textId="77777777" w:rsidR="00E46E08" w:rsidRPr="00C35436" w:rsidRDefault="00E46E08" w:rsidP="00E46E08">
      <w:pPr>
        <w:spacing w:after="120"/>
        <w:rPr>
          <w:rFonts w:ascii="Avenir Roman" w:hAnsi="Avenir Roman" w:cs="Arial"/>
          <w:i/>
        </w:rPr>
      </w:pPr>
      <w:r w:rsidRPr="00C35436">
        <w:rPr>
          <w:rFonts w:ascii="Avenir Roman" w:hAnsi="Avenir Roman" w:cs="Arial"/>
          <w:b/>
          <w:i/>
        </w:rPr>
        <w:t>The diversity of people has opportunities to have a say on matters and in decisions that affect them</w:t>
      </w:r>
      <w:r w:rsidRPr="00010597">
        <w:rPr>
          <w:rFonts w:ascii="Avenir Roman" w:hAnsi="Avenir Roman"/>
          <w:b/>
          <w:i/>
        </w:rPr>
        <w:t>.</w:t>
      </w:r>
    </w:p>
    <w:p w14:paraId="2E09799D" w14:textId="78D0C00C" w:rsidR="00E46E08" w:rsidRDefault="00E46E08" w:rsidP="00E46E08">
      <w:pPr>
        <w:spacing w:after="120"/>
        <w:rPr>
          <w:rFonts w:ascii="Avenir Roman" w:hAnsi="Avenir Roman"/>
        </w:rPr>
      </w:pPr>
      <w:r w:rsidRPr="00B94818">
        <w:rPr>
          <w:rFonts w:ascii="Avenir Roman" w:hAnsi="Avenir Roman"/>
        </w:rPr>
        <w:lastRenderedPageBreak/>
        <w:t xml:space="preserve">The equality and human rights issues to be addressed in implementing the Duty, related to this value and relevant to the functions of </w:t>
      </w:r>
      <w:r w:rsidRPr="0043615A">
        <w:rPr>
          <w:rFonts w:ascii="Avenir Roman" w:hAnsi="Avenir Roman"/>
        </w:rPr>
        <w:t>Digital Services and Smart Cities, Dublin City Council</w:t>
      </w:r>
      <w:r w:rsidRPr="00B94818">
        <w:rPr>
          <w:rFonts w:ascii="Avenir Roman" w:hAnsi="Avenir Roman"/>
        </w:rPr>
        <w:t>, are:</w:t>
      </w:r>
    </w:p>
    <w:p w14:paraId="3C8B4431" w14:textId="54F2DCC4" w:rsidR="00E46E08" w:rsidRDefault="00E46E08" w:rsidP="000A1B39">
      <w:pPr>
        <w:pStyle w:val="ListParagraph"/>
        <w:numPr>
          <w:ilvl w:val="0"/>
          <w:numId w:val="28"/>
        </w:numPr>
        <w:spacing w:after="120"/>
        <w:rPr>
          <w:rFonts w:ascii="Avenir Roman" w:hAnsi="Avenir Roman" w:cs="Arial"/>
        </w:rPr>
      </w:pPr>
      <w:r>
        <w:rPr>
          <w:rFonts w:ascii="Avenir Roman" w:hAnsi="Avenir Roman" w:cs="Arial"/>
        </w:rPr>
        <w:t>Not having a say, l</w:t>
      </w:r>
      <w:r w:rsidRPr="000A218B">
        <w:rPr>
          <w:rFonts w:ascii="Avenir Roman" w:hAnsi="Avenir Roman" w:cs="Arial"/>
        </w:rPr>
        <w:t xml:space="preserve">ack of involvement in </w:t>
      </w:r>
      <w:r>
        <w:rPr>
          <w:rFonts w:ascii="Avenir Roman" w:hAnsi="Avenir Roman" w:cs="Arial"/>
        </w:rPr>
        <w:t xml:space="preserve">and influence on </w:t>
      </w:r>
      <w:r w:rsidRPr="000A218B">
        <w:rPr>
          <w:rFonts w:ascii="Avenir Roman" w:hAnsi="Avenir Roman" w:cs="Arial"/>
        </w:rPr>
        <w:t>consultation and decision-making processes</w:t>
      </w:r>
      <w:r>
        <w:rPr>
          <w:rFonts w:ascii="Avenir Roman" w:hAnsi="Avenir Roman" w:cs="Arial"/>
        </w:rPr>
        <w:t xml:space="preserve">, </w:t>
      </w:r>
      <w:r w:rsidR="00560800">
        <w:rPr>
          <w:rFonts w:ascii="Avenir Roman" w:hAnsi="Avenir Roman" w:cs="Arial"/>
        </w:rPr>
        <w:t xml:space="preserve">lack of feedback systems, </w:t>
      </w:r>
      <w:r>
        <w:rPr>
          <w:rFonts w:ascii="Avenir Roman" w:hAnsi="Avenir Roman" w:cs="Arial"/>
        </w:rPr>
        <w:t>and lack of supports for a meaningful engagement.</w:t>
      </w:r>
    </w:p>
    <w:p w14:paraId="646EE9E6" w14:textId="49A6DD68" w:rsidR="00560800" w:rsidRPr="00560800" w:rsidRDefault="00560800" w:rsidP="000A1B39">
      <w:pPr>
        <w:pStyle w:val="ListParagraph"/>
        <w:numPr>
          <w:ilvl w:val="0"/>
          <w:numId w:val="28"/>
        </w:numPr>
        <w:spacing w:after="120"/>
        <w:rPr>
          <w:rFonts w:ascii="Avenir Roman" w:hAnsi="Avenir Roman" w:cs="Arial"/>
        </w:rPr>
      </w:pPr>
      <w:r>
        <w:rPr>
          <w:rFonts w:ascii="Avenir Roman" w:hAnsi="Avenir Roman" w:cs="Arial"/>
        </w:rPr>
        <w:t>Limited participation in public life and consultations where these processes are limited to online systems, for groups experiencing digital exclusion and digital constraints.</w:t>
      </w:r>
    </w:p>
    <w:p w14:paraId="45C3E291" w14:textId="77777777" w:rsidR="00E46E08" w:rsidRDefault="00E46E08" w:rsidP="000A1B39">
      <w:pPr>
        <w:pStyle w:val="ListParagraph"/>
        <w:numPr>
          <w:ilvl w:val="0"/>
          <w:numId w:val="5"/>
        </w:numPr>
        <w:spacing w:after="120"/>
        <w:rPr>
          <w:rFonts w:ascii="Avenir Roman" w:hAnsi="Avenir Roman"/>
        </w:rPr>
      </w:pPr>
      <w:r>
        <w:rPr>
          <w:rFonts w:ascii="Avenir Roman" w:hAnsi="Avenir Roman" w:cs="Arial"/>
        </w:rPr>
        <w:t xml:space="preserve">Lack of accountability and transparency where </w:t>
      </w:r>
      <w:r w:rsidRPr="003B41F0">
        <w:rPr>
          <w:rFonts w:ascii="Avenir Roman" w:hAnsi="Avenir Roman"/>
        </w:rPr>
        <w:t>government bodies</w:t>
      </w:r>
      <w:r>
        <w:rPr>
          <w:rFonts w:ascii="Avenir Roman" w:hAnsi="Avenir Roman"/>
        </w:rPr>
        <w:t xml:space="preserve"> </w:t>
      </w:r>
      <w:r w:rsidRPr="003B41F0">
        <w:rPr>
          <w:rFonts w:ascii="Avenir Roman" w:hAnsi="Avenir Roman"/>
        </w:rPr>
        <w:t>employ predictive algorithms and data-processing software that they did not produce and may not fully understand</w:t>
      </w:r>
      <w:r>
        <w:rPr>
          <w:rFonts w:ascii="Avenir Roman" w:hAnsi="Avenir Roman"/>
        </w:rPr>
        <w:t xml:space="preserve">, and where </w:t>
      </w:r>
      <w:r w:rsidRPr="003B41F0">
        <w:rPr>
          <w:rFonts w:ascii="Avenir Roman" w:hAnsi="Avenir Roman"/>
        </w:rPr>
        <w:t xml:space="preserve">the decision-making processes of </w:t>
      </w:r>
      <w:r>
        <w:rPr>
          <w:rFonts w:ascii="Avenir Roman" w:hAnsi="Avenir Roman"/>
        </w:rPr>
        <w:t>‘</w:t>
      </w:r>
      <w:r w:rsidRPr="003B41F0">
        <w:rPr>
          <w:rFonts w:ascii="Avenir Roman" w:hAnsi="Avenir Roman"/>
        </w:rPr>
        <w:t>black-box predictive</w:t>
      </w:r>
      <w:r>
        <w:rPr>
          <w:rFonts w:ascii="Avenir Roman" w:hAnsi="Avenir Roman"/>
        </w:rPr>
        <w:t>’</w:t>
      </w:r>
      <w:r w:rsidRPr="003B41F0">
        <w:rPr>
          <w:rFonts w:ascii="Avenir Roman" w:hAnsi="Avenir Roman"/>
        </w:rPr>
        <w:t xml:space="preserve"> algorithms are often un-interpretable to even the developers themselves.</w:t>
      </w:r>
    </w:p>
    <w:p w14:paraId="06D7BB8E" w14:textId="77777777" w:rsidR="00E46E08" w:rsidRPr="000A218B" w:rsidRDefault="00E46E08" w:rsidP="000A1B39">
      <w:pPr>
        <w:pStyle w:val="ListParagraph"/>
        <w:numPr>
          <w:ilvl w:val="0"/>
          <w:numId w:val="5"/>
        </w:numPr>
        <w:spacing w:after="120"/>
        <w:rPr>
          <w:rFonts w:ascii="Avenir Roman" w:hAnsi="Avenir Roman"/>
        </w:rPr>
      </w:pPr>
      <w:r>
        <w:rPr>
          <w:rFonts w:ascii="Avenir Roman" w:hAnsi="Avenir Roman"/>
        </w:rPr>
        <w:t>Increased control of government and shifting control from elected representatives</w:t>
      </w:r>
      <w:r w:rsidRPr="003B41F0">
        <w:rPr>
          <w:rFonts w:ascii="Avenir Roman" w:hAnsi="Avenir Roman"/>
        </w:rPr>
        <w:t xml:space="preserve"> to </w:t>
      </w:r>
      <w:r>
        <w:rPr>
          <w:rFonts w:ascii="Avenir Roman" w:hAnsi="Avenir Roman"/>
        </w:rPr>
        <w:t xml:space="preserve">private entities and to </w:t>
      </w:r>
      <w:r w:rsidRPr="003B41F0">
        <w:rPr>
          <w:rFonts w:ascii="Avenir Roman" w:hAnsi="Avenir Roman"/>
        </w:rPr>
        <w:t>officials in smart cities.</w:t>
      </w:r>
    </w:p>
    <w:p w14:paraId="1D42F920" w14:textId="77777777" w:rsidR="00E46E08" w:rsidRPr="00B94818" w:rsidRDefault="00E46E08" w:rsidP="00E46E08">
      <w:pPr>
        <w:spacing w:after="120"/>
        <w:rPr>
          <w:rFonts w:ascii="Avenir Roman" w:hAnsi="Avenir Roman"/>
          <w:b/>
        </w:rPr>
      </w:pPr>
      <w:r>
        <w:rPr>
          <w:rFonts w:ascii="Avenir Roman" w:hAnsi="Avenir Roman"/>
          <w:b/>
        </w:rPr>
        <w:t>Choice and Autonomy</w:t>
      </w:r>
    </w:p>
    <w:p w14:paraId="2D5BFF7E" w14:textId="77777777" w:rsidR="00E46E08" w:rsidRPr="00C35436" w:rsidRDefault="00E46E08" w:rsidP="00E46E08">
      <w:pPr>
        <w:spacing w:after="120"/>
        <w:rPr>
          <w:rFonts w:ascii="Avenir Roman" w:hAnsi="Avenir Roman" w:cs="Arial"/>
          <w:i/>
        </w:rPr>
      </w:pPr>
      <w:r w:rsidRPr="00C35436">
        <w:rPr>
          <w:rFonts w:ascii="Avenir Roman" w:hAnsi="Avenir Roman" w:cs="Arial"/>
          <w:b/>
          <w:i/>
        </w:rPr>
        <w:t>The preferences and choices of the diversity of people are acknowledged with appropriate options available in service delivery and employment where possible</w:t>
      </w:r>
      <w:r w:rsidRPr="00010597">
        <w:rPr>
          <w:rFonts w:ascii="Avenir Roman" w:hAnsi="Avenir Roman"/>
          <w:b/>
          <w:i/>
        </w:rPr>
        <w:t xml:space="preserve">. </w:t>
      </w:r>
    </w:p>
    <w:p w14:paraId="3D654776" w14:textId="77777777" w:rsidR="00E46E08" w:rsidRPr="00B94818" w:rsidRDefault="00E46E08" w:rsidP="00E46E08">
      <w:pPr>
        <w:spacing w:after="120"/>
        <w:rPr>
          <w:rFonts w:ascii="Avenir Roman" w:hAnsi="Avenir Roman"/>
        </w:rPr>
      </w:pPr>
      <w:r w:rsidRPr="00B94818">
        <w:rPr>
          <w:rFonts w:ascii="Avenir Roman" w:hAnsi="Avenir Roman"/>
        </w:rPr>
        <w:t xml:space="preserve">The equality and human rights issues to be addressed in implementing the Duty, related to this value and relevant to the functions of </w:t>
      </w:r>
      <w:r w:rsidRPr="0043615A">
        <w:rPr>
          <w:rFonts w:ascii="Avenir Roman" w:hAnsi="Avenir Roman"/>
        </w:rPr>
        <w:t>Digital Services and Smart Cities, Dublin City Council</w:t>
      </w:r>
      <w:r w:rsidRPr="00B94818">
        <w:rPr>
          <w:rFonts w:ascii="Avenir Roman" w:hAnsi="Avenir Roman"/>
        </w:rPr>
        <w:t>, are:</w:t>
      </w:r>
    </w:p>
    <w:p w14:paraId="717346AA" w14:textId="0B0FC401" w:rsidR="00E46E08" w:rsidRDefault="00E46E08" w:rsidP="000A1B39">
      <w:pPr>
        <w:pStyle w:val="ListParagraph"/>
        <w:numPr>
          <w:ilvl w:val="0"/>
          <w:numId w:val="29"/>
        </w:numPr>
        <w:spacing w:after="120"/>
        <w:rPr>
          <w:rFonts w:ascii="Avenir Roman" w:hAnsi="Avenir Roman" w:cs="Arial"/>
        </w:rPr>
      </w:pPr>
      <w:r>
        <w:rPr>
          <w:rFonts w:ascii="Avenir Roman" w:hAnsi="Avenir Roman" w:cs="Arial"/>
        </w:rPr>
        <w:t>Fear</w:t>
      </w:r>
      <w:r w:rsidR="00560800">
        <w:rPr>
          <w:rFonts w:ascii="Avenir Roman" w:hAnsi="Avenir Roman" w:cs="Arial"/>
        </w:rPr>
        <w:t>, mistrust, and</w:t>
      </w:r>
      <w:r>
        <w:rPr>
          <w:rFonts w:ascii="Avenir Roman" w:hAnsi="Avenir Roman" w:cs="Arial"/>
        </w:rPr>
        <w:t xml:space="preserve"> misinformation in relation to ICT systems.</w:t>
      </w:r>
    </w:p>
    <w:p w14:paraId="6E6AEEED" w14:textId="77777777" w:rsidR="00E46E08" w:rsidRDefault="00E46E08" w:rsidP="000A1B39">
      <w:pPr>
        <w:pStyle w:val="ListParagraph"/>
        <w:numPr>
          <w:ilvl w:val="0"/>
          <w:numId w:val="29"/>
        </w:numPr>
        <w:spacing w:after="120"/>
        <w:rPr>
          <w:rFonts w:ascii="Avenir Roman" w:hAnsi="Avenir Roman"/>
        </w:rPr>
      </w:pPr>
      <w:r>
        <w:rPr>
          <w:rFonts w:ascii="Avenir Roman" w:hAnsi="Avenir Roman"/>
        </w:rPr>
        <w:t>A</w:t>
      </w:r>
      <w:r w:rsidRPr="00AA48B9">
        <w:rPr>
          <w:rFonts w:ascii="Avenir Roman" w:hAnsi="Avenir Roman"/>
        </w:rPr>
        <w:t xml:space="preserve"> ‘digital by default’ approach to the provision of public services </w:t>
      </w:r>
      <w:r>
        <w:rPr>
          <w:rFonts w:ascii="Avenir Roman" w:hAnsi="Avenir Roman"/>
        </w:rPr>
        <w:t>excluding</w:t>
      </w:r>
      <w:r w:rsidRPr="00AA48B9">
        <w:rPr>
          <w:rFonts w:ascii="Avenir Roman" w:hAnsi="Avenir Roman"/>
        </w:rPr>
        <w:t xml:space="preserve"> cohorts of clients</w:t>
      </w:r>
      <w:r>
        <w:rPr>
          <w:rFonts w:ascii="Avenir Roman" w:hAnsi="Avenir Roman"/>
        </w:rPr>
        <w:t xml:space="preserve"> that experience digital exclusion and/or constraints</w:t>
      </w:r>
      <w:r w:rsidRPr="00AA48B9">
        <w:rPr>
          <w:rFonts w:ascii="Avenir Roman" w:hAnsi="Avenir Roman"/>
        </w:rPr>
        <w:t>.</w:t>
      </w:r>
    </w:p>
    <w:p w14:paraId="175CEE04" w14:textId="77777777" w:rsidR="00E46E08" w:rsidRPr="00B42986" w:rsidRDefault="00E46E08" w:rsidP="000A1B39">
      <w:pPr>
        <w:pStyle w:val="ListParagraph"/>
        <w:numPr>
          <w:ilvl w:val="0"/>
          <w:numId w:val="29"/>
        </w:numPr>
        <w:spacing w:after="120"/>
        <w:rPr>
          <w:rFonts w:ascii="Avenir Roman" w:hAnsi="Avenir Roman"/>
        </w:rPr>
      </w:pPr>
      <w:r>
        <w:rPr>
          <w:rFonts w:ascii="Avenir Roman" w:hAnsi="Avenir Roman"/>
          <w:lang w:val="en-GB"/>
        </w:rPr>
        <w:t xml:space="preserve">Lack of </w:t>
      </w:r>
      <w:r w:rsidRPr="00433EC9">
        <w:rPr>
          <w:rFonts w:ascii="Avenir Roman" w:hAnsi="Avenir Roman"/>
          <w:lang w:val="en-GB"/>
        </w:rPr>
        <w:t xml:space="preserve">‘channels’ to access </w:t>
      </w:r>
      <w:r>
        <w:rPr>
          <w:rFonts w:ascii="Avenir Roman" w:hAnsi="Avenir Roman"/>
          <w:lang w:val="en-GB"/>
        </w:rPr>
        <w:t>services other than online</w:t>
      </w:r>
      <w:r w:rsidRPr="00433EC9">
        <w:rPr>
          <w:rFonts w:ascii="Avenir Roman" w:hAnsi="Avenir Roman"/>
          <w:lang w:val="en-GB"/>
        </w:rPr>
        <w:t>, such as face-to face and telephone</w:t>
      </w:r>
      <w:r>
        <w:rPr>
          <w:rFonts w:ascii="Avenir Roman" w:hAnsi="Avenir Roman"/>
          <w:lang w:val="en-GB"/>
        </w:rPr>
        <w:t xml:space="preserve"> for groups lacking connection, devices, skills and confidence</w:t>
      </w:r>
      <w:r w:rsidRPr="00433EC9">
        <w:rPr>
          <w:rFonts w:ascii="Avenir Roman" w:hAnsi="Avenir Roman"/>
          <w:lang w:val="en-GB"/>
        </w:rPr>
        <w:t>.</w:t>
      </w:r>
    </w:p>
    <w:p w14:paraId="6323C2ED" w14:textId="3566B318" w:rsidR="00E46E08" w:rsidRPr="009D25D7" w:rsidRDefault="00E46E08" w:rsidP="000A1B39">
      <w:pPr>
        <w:pStyle w:val="ListParagraph"/>
        <w:numPr>
          <w:ilvl w:val="0"/>
          <w:numId w:val="29"/>
        </w:numPr>
        <w:spacing w:after="120"/>
        <w:rPr>
          <w:rFonts w:ascii="Avenir Roman" w:hAnsi="Avenir Roman" w:cs="Arial"/>
        </w:rPr>
      </w:pPr>
      <w:r>
        <w:rPr>
          <w:rFonts w:ascii="Avenir Roman" w:hAnsi="Avenir Roman" w:cs="Arial"/>
        </w:rPr>
        <w:t xml:space="preserve">Poor quality of alternatives to online services due to </w:t>
      </w:r>
      <w:r w:rsidRPr="00AA48B9">
        <w:rPr>
          <w:rFonts w:ascii="Avenir Roman" w:hAnsi="Avenir Roman"/>
        </w:rPr>
        <w:t>delays or additional requirements</w:t>
      </w:r>
      <w:r w:rsidR="00560800">
        <w:rPr>
          <w:rFonts w:ascii="Avenir Roman" w:hAnsi="Avenir Roman"/>
        </w:rPr>
        <w:t>, and due to digital elements incorporated into these alternatives</w:t>
      </w:r>
      <w:r>
        <w:rPr>
          <w:rFonts w:ascii="Avenir Roman" w:hAnsi="Avenir Roman"/>
        </w:rPr>
        <w:t>.</w:t>
      </w:r>
      <w:r>
        <w:rPr>
          <w:rFonts w:ascii="Avenir Roman" w:hAnsi="Avenir Roman" w:cs="Arial"/>
        </w:rPr>
        <w:t xml:space="preserve"> </w:t>
      </w:r>
    </w:p>
    <w:p w14:paraId="57C244B4" w14:textId="702BFC05" w:rsidR="00DB3BEF" w:rsidRDefault="00DB3BEF" w:rsidP="00DB3BEF">
      <w:pPr>
        <w:spacing w:after="120"/>
        <w:rPr>
          <w:rFonts w:ascii="Avenir Roman" w:hAnsi="Avenir Roman"/>
          <w:b/>
          <w:sz w:val="28"/>
          <w:szCs w:val="28"/>
        </w:rPr>
      </w:pPr>
      <w:r>
        <w:rPr>
          <w:rFonts w:ascii="Avenir Roman" w:hAnsi="Avenir Roman"/>
          <w:b/>
          <w:sz w:val="28"/>
          <w:szCs w:val="28"/>
        </w:rPr>
        <w:t>4</w:t>
      </w:r>
      <w:r w:rsidRPr="00DB3BEF">
        <w:rPr>
          <w:rFonts w:ascii="Avenir Roman" w:hAnsi="Avenir Roman"/>
          <w:b/>
          <w:sz w:val="28"/>
          <w:szCs w:val="28"/>
        </w:rPr>
        <w:t xml:space="preserve">. </w:t>
      </w:r>
      <w:r w:rsidRPr="00DB3BEF">
        <w:rPr>
          <w:rFonts w:ascii="Avenir Roman" w:hAnsi="Avenir Roman"/>
          <w:b/>
          <w:sz w:val="28"/>
          <w:szCs w:val="28"/>
        </w:rPr>
        <w:tab/>
      </w:r>
      <w:r>
        <w:rPr>
          <w:rFonts w:ascii="Avenir Roman" w:hAnsi="Avenir Roman"/>
          <w:b/>
          <w:sz w:val="28"/>
          <w:szCs w:val="28"/>
        </w:rPr>
        <w:t>Implementation Plan</w:t>
      </w:r>
    </w:p>
    <w:p w14:paraId="62704E1D" w14:textId="483180A7" w:rsidR="00DB3BEF" w:rsidRDefault="00DB3BEF" w:rsidP="00DB3BEF">
      <w:pPr>
        <w:spacing w:after="120"/>
        <w:rPr>
          <w:rFonts w:ascii="Avenir Roman" w:hAnsi="Avenir Roman"/>
          <w:b/>
        </w:rPr>
      </w:pPr>
      <w:r>
        <w:rPr>
          <w:rFonts w:ascii="Avenir Roman" w:hAnsi="Avenir Roman"/>
          <w:b/>
        </w:rPr>
        <w:t>4.1 Enabling Implementation</w:t>
      </w:r>
    </w:p>
    <w:p w14:paraId="2EFB89CA" w14:textId="6C6416B1" w:rsidR="00E33B2D" w:rsidRDefault="00E33B2D" w:rsidP="00560800">
      <w:pPr>
        <w:spacing w:after="120"/>
        <w:rPr>
          <w:rFonts w:ascii="Avenir Roman" w:hAnsi="Avenir Roman"/>
          <w:b/>
        </w:rPr>
      </w:pPr>
      <w:r w:rsidRPr="00E33B2D">
        <w:rPr>
          <w:rFonts w:ascii="Avenir Roman" w:hAnsi="Avenir Roman"/>
          <w:b/>
        </w:rPr>
        <w:t>Leadership</w:t>
      </w:r>
    </w:p>
    <w:p w14:paraId="523DA229" w14:textId="091C243C" w:rsidR="00A62868" w:rsidRDefault="00E33B2D" w:rsidP="00560800">
      <w:pPr>
        <w:spacing w:after="120"/>
        <w:rPr>
          <w:rFonts w:ascii="Avenir Roman" w:hAnsi="Avenir Roman"/>
        </w:rPr>
      </w:pPr>
      <w:r>
        <w:rPr>
          <w:rFonts w:ascii="Avenir Roman" w:hAnsi="Avenir Roman"/>
        </w:rPr>
        <w:t xml:space="preserve">Management </w:t>
      </w:r>
      <w:r w:rsidR="00E734EC">
        <w:rPr>
          <w:rFonts w:ascii="Avenir Roman" w:hAnsi="Avenir Roman"/>
        </w:rPr>
        <w:t xml:space="preserve">with responsibilities for Digital Services and Smart Cities </w:t>
      </w:r>
      <w:r>
        <w:rPr>
          <w:rFonts w:ascii="Avenir Roman" w:hAnsi="Avenir Roman"/>
        </w:rPr>
        <w:t>take steps to</w:t>
      </w:r>
      <w:r w:rsidR="00A62868">
        <w:rPr>
          <w:rFonts w:ascii="Avenir Roman" w:hAnsi="Avenir Roman"/>
        </w:rPr>
        <w:t>:</w:t>
      </w:r>
    </w:p>
    <w:p w14:paraId="626D81D2" w14:textId="69735E0E" w:rsidR="00A62868" w:rsidRDefault="00E33B2D" w:rsidP="000A1B39">
      <w:pPr>
        <w:pStyle w:val="ListParagraph"/>
        <w:numPr>
          <w:ilvl w:val="0"/>
          <w:numId w:val="40"/>
        </w:numPr>
        <w:spacing w:after="120"/>
        <w:rPr>
          <w:rFonts w:ascii="Avenir Roman" w:hAnsi="Avenir Roman"/>
        </w:rPr>
      </w:pPr>
      <w:r w:rsidRPr="00A62868">
        <w:rPr>
          <w:rFonts w:ascii="Avenir Roman" w:hAnsi="Avenir Roman"/>
        </w:rPr>
        <w:t xml:space="preserve">familiarise themselves with the Duty and its requirements and with the </w:t>
      </w:r>
      <w:r w:rsidR="00E734EC">
        <w:rPr>
          <w:rFonts w:ascii="Avenir Roman" w:hAnsi="Avenir Roman"/>
        </w:rPr>
        <w:t>D</w:t>
      </w:r>
      <w:r w:rsidRPr="00A62868">
        <w:rPr>
          <w:rFonts w:ascii="Avenir Roman" w:hAnsi="Avenir Roman"/>
        </w:rPr>
        <w:t xml:space="preserve">igital </w:t>
      </w:r>
      <w:r w:rsidR="00E734EC">
        <w:rPr>
          <w:rFonts w:ascii="Avenir Roman" w:hAnsi="Avenir Roman"/>
        </w:rPr>
        <w:t>S</w:t>
      </w:r>
      <w:r w:rsidRPr="00A62868">
        <w:rPr>
          <w:rFonts w:ascii="Avenir Roman" w:hAnsi="Avenir Roman"/>
        </w:rPr>
        <w:t>ervices and Smart Cities implementation plan</w:t>
      </w:r>
      <w:r w:rsidR="00A62868">
        <w:rPr>
          <w:rFonts w:ascii="Avenir Roman" w:hAnsi="Avenir Roman"/>
        </w:rPr>
        <w:t>;</w:t>
      </w:r>
    </w:p>
    <w:p w14:paraId="469BF1AE" w14:textId="77777777" w:rsidR="00A62868" w:rsidRDefault="00E33B2D" w:rsidP="000A1B39">
      <w:pPr>
        <w:pStyle w:val="ListParagraph"/>
        <w:numPr>
          <w:ilvl w:val="0"/>
          <w:numId w:val="40"/>
        </w:numPr>
        <w:spacing w:after="120"/>
        <w:rPr>
          <w:rFonts w:ascii="Avenir Roman" w:hAnsi="Avenir Roman"/>
        </w:rPr>
      </w:pPr>
      <w:r w:rsidRPr="00A62868">
        <w:rPr>
          <w:rFonts w:ascii="Avenir Roman" w:hAnsi="Avenir Roman"/>
        </w:rPr>
        <w:t>ensure the resources are available to address the equality and human rights issues identified through the implementation plan</w:t>
      </w:r>
      <w:r w:rsidR="00A62868">
        <w:rPr>
          <w:rFonts w:ascii="Avenir Roman" w:hAnsi="Avenir Roman"/>
        </w:rPr>
        <w:t>; and</w:t>
      </w:r>
    </w:p>
    <w:p w14:paraId="55A718AE" w14:textId="7DDDF20E" w:rsidR="00E33B2D" w:rsidRPr="00A62868" w:rsidRDefault="00E33B2D" w:rsidP="000A1B39">
      <w:pPr>
        <w:pStyle w:val="ListParagraph"/>
        <w:numPr>
          <w:ilvl w:val="0"/>
          <w:numId w:val="40"/>
        </w:numPr>
        <w:spacing w:after="120"/>
        <w:rPr>
          <w:rFonts w:ascii="Avenir Roman" w:hAnsi="Avenir Roman"/>
        </w:rPr>
      </w:pPr>
      <w:r w:rsidRPr="00A62868">
        <w:rPr>
          <w:rFonts w:ascii="Avenir Roman" w:hAnsi="Avenir Roman"/>
        </w:rPr>
        <w:t>consider reports on progress and achievements in implementing the Duty and any issues that might arise in this regard.</w:t>
      </w:r>
    </w:p>
    <w:p w14:paraId="65041C99" w14:textId="73A01065" w:rsidR="00E33B2D" w:rsidRPr="00E33B2D" w:rsidRDefault="00E33B2D" w:rsidP="00560800">
      <w:pPr>
        <w:spacing w:after="120"/>
        <w:rPr>
          <w:rFonts w:ascii="Avenir Roman" w:hAnsi="Avenir Roman"/>
        </w:rPr>
      </w:pPr>
      <w:r>
        <w:rPr>
          <w:rFonts w:ascii="Avenir Roman" w:hAnsi="Avenir Roman"/>
        </w:rPr>
        <w:t>The DCC equality officer plays a coordinating and support role across the organisation in relation to the Duty and makes available supports such as training and mentoring as might be needed.</w:t>
      </w:r>
    </w:p>
    <w:p w14:paraId="6D8B5A9B" w14:textId="5D3AD435" w:rsidR="00E33B2D" w:rsidRDefault="00E33B2D" w:rsidP="00560800">
      <w:pPr>
        <w:spacing w:after="120"/>
        <w:rPr>
          <w:rFonts w:ascii="Avenir Roman" w:hAnsi="Avenir Roman"/>
          <w:b/>
        </w:rPr>
      </w:pPr>
      <w:r w:rsidRPr="00E33B2D">
        <w:rPr>
          <w:rFonts w:ascii="Avenir Roman" w:hAnsi="Avenir Roman"/>
          <w:b/>
        </w:rPr>
        <w:t>Champion</w:t>
      </w:r>
    </w:p>
    <w:p w14:paraId="34EBD563" w14:textId="27C6D828" w:rsidR="00E33B2D" w:rsidRDefault="00E33B2D" w:rsidP="00560800">
      <w:pPr>
        <w:spacing w:after="120"/>
        <w:rPr>
          <w:rFonts w:ascii="Avenir Roman" w:hAnsi="Avenir Roman"/>
        </w:rPr>
      </w:pPr>
      <w:r>
        <w:rPr>
          <w:rFonts w:ascii="Avenir Roman" w:hAnsi="Avenir Roman"/>
        </w:rPr>
        <w:lastRenderedPageBreak/>
        <w:t xml:space="preserve">A working group is convened from across </w:t>
      </w:r>
      <w:r w:rsidR="00E734EC">
        <w:rPr>
          <w:rFonts w:ascii="Avenir Roman" w:hAnsi="Avenir Roman"/>
        </w:rPr>
        <w:t>D</w:t>
      </w:r>
      <w:r>
        <w:rPr>
          <w:rFonts w:ascii="Avenir Roman" w:hAnsi="Avenir Roman"/>
        </w:rPr>
        <w:t xml:space="preserve">igital </w:t>
      </w:r>
      <w:r w:rsidR="00E734EC">
        <w:rPr>
          <w:rFonts w:ascii="Avenir Roman" w:hAnsi="Avenir Roman"/>
        </w:rPr>
        <w:t>S</w:t>
      </w:r>
      <w:r>
        <w:rPr>
          <w:rFonts w:ascii="Avenir Roman" w:hAnsi="Avenir Roman"/>
        </w:rPr>
        <w:t>ervices and Smart Cities to:</w:t>
      </w:r>
    </w:p>
    <w:p w14:paraId="4D3CB153" w14:textId="5EADE56A" w:rsidR="00E33B2D" w:rsidRDefault="00E33B2D" w:rsidP="000A1B39">
      <w:pPr>
        <w:pStyle w:val="ListParagraph"/>
        <w:numPr>
          <w:ilvl w:val="0"/>
          <w:numId w:val="35"/>
        </w:numPr>
        <w:spacing w:after="120"/>
        <w:rPr>
          <w:rFonts w:ascii="Avenir Roman" w:hAnsi="Avenir Roman"/>
        </w:rPr>
      </w:pPr>
      <w:r>
        <w:rPr>
          <w:rFonts w:ascii="Avenir Roman" w:hAnsi="Avenir Roman"/>
        </w:rPr>
        <w:t>Prepare</w:t>
      </w:r>
      <w:r w:rsidR="00E734EC">
        <w:rPr>
          <w:rFonts w:ascii="Avenir Roman" w:hAnsi="Avenir Roman"/>
        </w:rPr>
        <w:t>,</w:t>
      </w:r>
      <w:r>
        <w:rPr>
          <w:rFonts w:ascii="Avenir Roman" w:hAnsi="Avenir Roman"/>
        </w:rPr>
        <w:t xml:space="preserve"> monitor </w:t>
      </w:r>
      <w:r w:rsidR="00E734EC">
        <w:rPr>
          <w:rFonts w:ascii="Avenir Roman" w:hAnsi="Avenir Roman"/>
        </w:rPr>
        <w:t xml:space="preserve">support implementation of </w:t>
      </w:r>
      <w:r>
        <w:rPr>
          <w:rFonts w:ascii="Avenir Roman" w:hAnsi="Avenir Roman"/>
        </w:rPr>
        <w:t>an annual plan for implementing the Duty based on this implementation plan.</w:t>
      </w:r>
    </w:p>
    <w:p w14:paraId="3BA8EC7C" w14:textId="7C1D5210" w:rsidR="00E33B2D" w:rsidRDefault="00E33B2D" w:rsidP="000A1B39">
      <w:pPr>
        <w:pStyle w:val="ListParagraph"/>
        <w:numPr>
          <w:ilvl w:val="0"/>
          <w:numId w:val="35"/>
        </w:numPr>
        <w:spacing w:after="120"/>
        <w:rPr>
          <w:rFonts w:ascii="Avenir Roman" w:hAnsi="Avenir Roman"/>
        </w:rPr>
      </w:pPr>
      <w:r>
        <w:rPr>
          <w:rFonts w:ascii="Avenir Roman" w:hAnsi="Avenir Roman"/>
        </w:rPr>
        <w:t>Keep the assessment of equality and human rights issues</w:t>
      </w:r>
      <w:r w:rsidR="00A62868">
        <w:rPr>
          <w:rFonts w:ascii="Avenir Roman" w:hAnsi="Avenir Roman"/>
        </w:rPr>
        <w:t>, and evidence-base,</w:t>
      </w:r>
      <w:r>
        <w:rPr>
          <w:rFonts w:ascii="Avenir Roman" w:hAnsi="Avenir Roman"/>
        </w:rPr>
        <w:t xml:space="preserve"> up-to-date as new research emerges or comes available.</w:t>
      </w:r>
    </w:p>
    <w:p w14:paraId="672116A2" w14:textId="62CECF54" w:rsidR="00234608" w:rsidRDefault="00234608" w:rsidP="000A1B39">
      <w:pPr>
        <w:pStyle w:val="ListParagraph"/>
        <w:numPr>
          <w:ilvl w:val="0"/>
          <w:numId w:val="35"/>
        </w:numPr>
        <w:spacing w:after="120"/>
        <w:rPr>
          <w:rFonts w:ascii="Avenir Roman" w:hAnsi="Avenir Roman"/>
        </w:rPr>
      </w:pPr>
      <w:r>
        <w:rPr>
          <w:rFonts w:ascii="Avenir Roman" w:hAnsi="Avenir Roman"/>
        </w:rPr>
        <w:t xml:space="preserve">Pursue and secure an internal networking </w:t>
      </w:r>
      <w:r w:rsidR="00A62868">
        <w:rPr>
          <w:rFonts w:ascii="Avenir Roman" w:hAnsi="Avenir Roman"/>
        </w:rPr>
        <w:t xml:space="preserve">on the Duty </w:t>
      </w:r>
      <w:r>
        <w:rPr>
          <w:rFonts w:ascii="Avenir Roman" w:hAnsi="Avenir Roman"/>
        </w:rPr>
        <w:t>across those within DCC working on issues related to digital service provision and digital-related initiatives.</w:t>
      </w:r>
    </w:p>
    <w:p w14:paraId="2A548CC3" w14:textId="2A658D3D" w:rsidR="00E33B2D" w:rsidRDefault="00E33B2D" w:rsidP="000A1B39">
      <w:pPr>
        <w:pStyle w:val="ListParagraph"/>
        <w:numPr>
          <w:ilvl w:val="0"/>
          <w:numId w:val="35"/>
        </w:numPr>
        <w:spacing w:after="120"/>
        <w:rPr>
          <w:rFonts w:ascii="Avenir Roman" w:hAnsi="Avenir Roman"/>
        </w:rPr>
      </w:pPr>
      <w:r>
        <w:rPr>
          <w:rFonts w:ascii="Avenir Roman" w:hAnsi="Avenir Roman"/>
        </w:rPr>
        <w:t>Prepare an annual report on progress in implementing the Duty and achievements in addressing the equality and human rights issues</w:t>
      </w:r>
      <w:r w:rsidR="00A62868">
        <w:rPr>
          <w:rFonts w:ascii="Avenir Roman" w:hAnsi="Avenir Roman"/>
        </w:rPr>
        <w:t>, for incorporation in the wider DCC annual report</w:t>
      </w:r>
      <w:r>
        <w:rPr>
          <w:rFonts w:ascii="Avenir Roman" w:hAnsi="Avenir Roman"/>
        </w:rPr>
        <w:t>.</w:t>
      </w:r>
    </w:p>
    <w:p w14:paraId="22F8A3CF" w14:textId="00FCB41B" w:rsidR="00E33B2D" w:rsidRPr="00E33B2D" w:rsidRDefault="00E33B2D" w:rsidP="000A1B39">
      <w:pPr>
        <w:pStyle w:val="ListParagraph"/>
        <w:numPr>
          <w:ilvl w:val="0"/>
          <w:numId w:val="35"/>
        </w:numPr>
        <w:spacing w:after="120"/>
        <w:rPr>
          <w:rFonts w:ascii="Avenir Roman" w:hAnsi="Avenir Roman"/>
        </w:rPr>
      </w:pPr>
      <w:r>
        <w:rPr>
          <w:rFonts w:ascii="Avenir Roman" w:hAnsi="Avenir Roman"/>
        </w:rPr>
        <w:t>Undertake a reflection exercise with staff teams on the basis of this annual report</w:t>
      </w:r>
      <w:r w:rsidR="00A62868">
        <w:rPr>
          <w:rFonts w:ascii="Avenir Roman" w:hAnsi="Avenir Roman"/>
        </w:rPr>
        <w:t>, and conduct further reviews on implementation of the Duty as might be found necessary</w:t>
      </w:r>
      <w:r>
        <w:rPr>
          <w:rFonts w:ascii="Avenir Roman" w:hAnsi="Avenir Roman"/>
        </w:rPr>
        <w:t>.</w:t>
      </w:r>
    </w:p>
    <w:p w14:paraId="0C9BAB97" w14:textId="502BD93D" w:rsidR="00E33B2D" w:rsidRDefault="00E33B2D" w:rsidP="00560800">
      <w:pPr>
        <w:spacing w:after="120"/>
        <w:rPr>
          <w:rFonts w:ascii="Avenir Roman" w:hAnsi="Avenir Roman"/>
          <w:b/>
        </w:rPr>
      </w:pPr>
      <w:r w:rsidRPr="00E33B2D">
        <w:rPr>
          <w:rFonts w:ascii="Avenir Roman" w:hAnsi="Avenir Roman"/>
          <w:b/>
        </w:rPr>
        <w:t>Awareness</w:t>
      </w:r>
    </w:p>
    <w:p w14:paraId="3D39C8BC" w14:textId="1151B142" w:rsidR="00E33B2D" w:rsidRPr="00E33B2D" w:rsidRDefault="00E33B2D" w:rsidP="00560800">
      <w:pPr>
        <w:spacing w:after="120"/>
        <w:rPr>
          <w:rFonts w:ascii="Avenir Roman" w:hAnsi="Avenir Roman"/>
        </w:rPr>
      </w:pPr>
      <w:r>
        <w:rPr>
          <w:rFonts w:ascii="Avenir Roman" w:hAnsi="Avenir Roman"/>
        </w:rPr>
        <w:t xml:space="preserve">Familiarisation sessions are facilitated to build staff awareness of the Duty and its requirements, the equality and human rights issues relevant to </w:t>
      </w:r>
      <w:r w:rsidR="00E734EC">
        <w:rPr>
          <w:rFonts w:ascii="Avenir Roman" w:hAnsi="Avenir Roman"/>
        </w:rPr>
        <w:t>D</w:t>
      </w:r>
      <w:r>
        <w:rPr>
          <w:rFonts w:ascii="Avenir Roman" w:hAnsi="Avenir Roman"/>
        </w:rPr>
        <w:t xml:space="preserve">igital </w:t>
      </w:r>
      <w:r w:rsidR="00E734EC">
        <w:rPr>
          <w:rFonts w:ascii="Avenir Roman" w:hAnsi="Avenir Roman"/>
        </w:rPr>
        <w:t>S</w:t>
      </w:r>
      <w:r>
        <w:rPr>
          <w:rFonts w:ascii="Avenir Roman" w:hAnsi="Avenir Roman"/>
        </w:rPr>
        <w:t>ervices and Smart Cities, and the implementation plan for the Duty.</w:t>
      </w:r>
    </w:p>
    <w:p w14:paraId="4CBB0148" w14:textId="0E0A0857" w:rsidR="00E33B2D" w:rsidRDefault="00E33B2D" w:rsidP="00560800">
      <w:pPr>
        <w:spacing w:after="120"/>
        <w:rPr>
          <w:rFonts w:ascii="Avenir Roman" w:hAnsi="Avenir Roman"/>
          <w:b/>
        </w:rPr>
      </w:pPr>
      <w:r w:rsidRPr="00E33B2D">
        <w:rPr>
          <w:rFonts w:ascii="Avenir Roman" w:hAnsi="Avenir Roman"/>
          <w:b/>
        </w:rPr>
        <w:t>Training</w:t>
      </w:r>
    </w:p>
    <w:p w14:paraId="31EEBCE9" w14:textId="334CABF8" w:rsidR="00E33B2D" w:rsidRDefault="00E33B2D" w:rsidP="00560800">
      <w:pPr>
        <w:spacing w:after="120"/>
        <w:rPr>
          <w:rFonts w:ascii="Avenir Roman" w:hAnsi="Avenir Roman"/>
        </w:rPr>
      </w:pPr>
      <w:r>
        <w:rPr>
          <w:rFonts w:ascii="Avenir Roman" w:hAnsi="Avenir Roman"/>
        </w:rPr>
        <w:t xml:space="preserve">Staff with responsibilities </w:t>
      </w:r>
      <w:r w:rsidR="00A62868">
        <w:rPr>
          <w:rFonts w:ascii="Avenir Roman" w:hAnsi="Avenir Roman"/>
        </w:rPr>
        <w:t>for</w:t>
      </w:r>
      <w:r>
        <w:rPr>
          <w:rFonts w:ascii="Avenir Roman" w:hAnsi="Avenir Roman"/>
        </w:rPr>
        <w:t xml:space="preserve"> implement</w:t>
      </w:r>
      <w:r w:rsidR="00A62868">
        <w:rPr>
          <w:rFonts w:ascii="Avenir Roman" w:hAnsi="Avenir Roman"/>
        </w:rPr>
        <w:t>ation of</w:t>
      </w:r>
      <w:r>
        <w:rPr>
          <w:rFonts w:ascii="Avenir Roman" w:hAnsi="Avenir Roman"/>
        </w:rPr>
        <w:t xml:space="preserve"> the Address step of the Duty will receive training on this</w:t>
      </w:r>
      <w:r w:rsidR="00A62868">
        <w:rPr>
          <w:rFonts w:ascii="Avenir Roman" w:hAnsi="Avenir Roman"/>
        </w:rPr>
        <w:t>,</w:t>
      </w:r>
      <w:r>
        <w:rPr>
          <w:rFonts w:ascii="Avenir Roman" w:hAnsi="Avenir Roman"/>
        </w:rPr>
        <w:t xml:space="preserve"> as required.</w:t>
      </w:r>
    </w:p>
    <w:p w14:paraId="2AF7590A" w14:textId="72107803" w:rsidR="00234608" w:rsidRPr="00E33B2D" w:rsidRDefault="00234608" w:rsidP="00560800">
      <w:pPr>
        <w:spacing w:after="120"/>
        <w:rPr>
          <w:rFonts w:ascii="Avenir Roman" w:hAnsi="Avenir Roman"/>
        </w:rPr>
      </w:pPr>
      <w:r>
        <w:rPr>
          <w:rFonts w:ascii="Avenir Roman" w:hAnsi="Avenir Roman"/>
        </w:rPr>
        <w:t>The Duty and its requirements</w:t>
      </w:r>
      <w:r w:rsidR="00E734EC">
        <w:rPr>
          <w:rFonts w:ascii="Avenir Roman" w:hAnsi="Avenir Roman"/>
        </w:rPr>
        <w:t>, and the assessment of equality and human rights issues,</w:t>
      </w:r>
      <w:r>
        <w:rPr>
          <w:rFonts w:ascii="Avenir Roman" w:hAnsi="Avenir Roman"/>
        </w:rPr>
        <w:t xml:space="preserve"> are a focus in training initiatives developed under the aegis of </w:t>
      </w:r>
      <w:r w:rsidR="00E734EC">
        <w:rPr>
          <w:rFonts w:ascii="Avenir Roman" w:hAnsi="Avenir Roman"/>
        </w:rPr>
        <w:t>D</w:t>
      </w:r>
      <w:r>
        <w:rPr>
          <w:rFonts w:ascii="Avenir Roman" w:hAnsi="Avenir Roman"/>
        </w:rPr>
        <w:t xml:space="preserve">igital </w:t>
      </w:r>
      <w:r w:rsidR="00E734EC">
        <w:rPr>
          <w:rFonts w:ascii="Avenir Roman" w:hAnsi="Avenir Roman"/>
        </w:rPr>
        <w:t>S</w:t>
      </w:r>
      <w:r>
        <w:rPr>
          <w:rFonts w:ascii="Avenir Roman" w:hAnsi="Avenir Roman"/>
        </w:rPr>
        <w:t>ervices and Smart Cities.</w:t>
      </w:r>
    </w:p>
    <w:p w14:paraId="7E6214BA" w14:textId="54A2E15C" w:rsidR="00E33B2D" w:rsidRDefault="00E33B2D" w:rsidP="00560800">
      <w:pPr>
        <w:spacing w:after="120"/>
        <w:rPr>
          <w:rFonts w:ascii="Avenir Roman" w:hAnsi="Avenir Roman"/>
          <w:b/>
        </w:rPr>
      </w:pPr>
      <w:r w:rsidRPr="00E33B2D">
        <w:rPr>
          <w:rFonts w:ascii="Avenir Roman" w:hAnsi="Avenir Roman"/>
          <w:b/>
        </w:rPr>
        <w:t>Communication</w:t>
      </w:r>
    </w:p>
    <w:p w14:paraId="07AC69DB" w14:textId="65DA664B" w:rsidR="00E33B2D" w:rsidRDefault="00E33B2D" w:rsidP="00560800">
      <w:pPr>
        <w:spacing w:after="120"/>
        <w:rPr>
          <w:rFonts w:ascii="Avenir Roman" w:hAnsi="Avenir Roman"/>
        </w:rPr>
      </w:pPr>
      <w:r>
        <w:rPr>
          <w:rFonts w:ascii="Avenir Roman" w:hAnsi="Avenir Roman"/>
        </w:rPr>
        <w:t xml:space="preserve">The equality and human rights values statement, and its benchmarks for our ambitions for equality and human rights, is engaged in and a focus for: </w:t>
      </w:r>
    </w:p>
    <w:p w14:paraId="59F38145" w14:textId="77777777" w:rsidR="00E33B2D" w:rsidRDefault="00E33B2D" w:rsidP="000A1B39">
      <w:pPr>
        <w:pStyle w:val="ListParagraph"/>
        <w:numPr>
          <w:ilvl w:val="0"/>
          <w:numId w:val="31"/>
        </w:numPr>
        <w:spacing w:after="120"/>
        <w:rPr>
          <w:rFonts w:ascii="Avenir Roman" w:hAnsi="Avenir Roman"/>
        </w:rPr>
      </w:pPr>
      <w:r>
        <w:rPr>
          <w:rFonts w:ascii="Avenir Roman" w:hAnsi="Avenir Roman"/>
        </w:rPr>
        <w:t>Onboarding of new staff;</w:t>
      </w:r>
    </w:p>
    <w:p w14:paraId="6DB318C4" w14:textId="77777777" w:rsidR="00E33B2D" w:rsidRDefault="00E33B2D" w:rsidP="000A1B39">
      <w:pPr>
        <w:pStyle w:val="ListParagraph"/>
        <w:numPr>
          <w:ilvl w:val="0"/>
          <w:numId w:val="31"/>
        </w:numPr>
        <w:spacing w:after="120"/>
        <w:rPr>
          <w:rFonts w:ascii="Avenir Roman" w:hAnsi="Avenir Roman"/>
        </w:rPr>
      </w:pPr>
      <w:r>
        <w:rPr>
          <w:rFonts w:ascii="Avenir Roman" w:hAnsi="Avenir Roman"/>
        </w:rPr>
        <w:t>Development and application of checklists that inform our initiatives;</w:t>
      </w:r>
    </w:p>
    <w:p w14:paraId="0ACA1C34" w14:textId="77777777" w:rsidR="00E33B2D" w:rsidRDefault="00E33B2D" w:rsidP="000A1B39">
      <w:pPr>
        <w:pStyle w:val="ListParagraph"/>
        <w:numPr>
          <w:ilvl w:val="0"/>
          <w:numId w:val="31"/>
        </w:numPr>
        <w:spacing w:after="120"/>
        <w:rPr>
          <w:rFonts w:ascii="Avenir Roman" w:hAnsi="Avenir Roman"/>
        </w:rPr>
      </w:pPr>
      <w:r>
        <w:rPr>
          <w:rFonts w:ascii="Avenir Roman" w:hAnsi="Avenir Roman"/>
        </w:rPr>
        <w:t>The stories we tell, and the examples we give, in our engagement processes; and</w:t>
      </w:r>
    </w:p>
    <w:p w14:paraId="06933F64" w14:textId="4D4B7CCE" w:rsidR="00E33B2D" w:rsidRDefault="00E33B2D" w:rsidP="00560800">
      <w:pPr>
        <w:spacing w:after="120"/>
        <w:rPr>
          <w:rFonts w:ascii="Avenir Roman" w:hAnsi="Avenir Roman"/>
        </w:rPr>
      </w:pPr>
      <w:r>
        <w:rPr>
          <w:rFonts w:ascii="Avenir Roman" w:hAnsi="Avenir Roman"/>
        </w:rPr>
        <w:t>G</w:t>
      </w:r>
      <w:r w:rsidRPr="00E33B2D">
        <w:rPr>
          <w:rFonts w:ascii="Avenir Roman" w:hAnsi="Avenir Roman"/>
        </w:rPr>
        <w:t xml:space="preserve">uardians for our values and their expression </w:t>
      </w:r>
      <w:r>
        <w:rPr>
          <w:rFonts w:ascii="Avenir Roman" w:hAnsi="Avenir Roman"/>
        </w:rPr>
        <w:t xml:space="preserve">are appointed </w:t>
      </w:r>
      <w:r w:rsidRPr="00E33B2D">
        <w:rPr>
          <w:rFonts w:ascii="Avenir Roman" w:hAnsi="Avenir Roman"/>
        </w:rPr>
        <w:t>at key events or meetings.</w:t>
      </w:r>
    </w:p>
    <w:p w14:paraId="63FFC965" w14:textId="22A2DB3C" w:rsidR="00234608" w:rsidRPr="00E33B2D" w:rsidRDefault="00234608" w:rsidP="00560800">
      <w:pPr>
        <w:spacing w:after="120"/>
        <w:rPr>
          <w:rFonts w:ascii="Avenir Roman" w:hAnsi="Avenir Roman"/>
        </w:rPr>
      </w:pPr>
      <w:r>
        <w:rPr>
          <w:rFonts w:ascii="Avenir Roman" w:hAnsi="Avenir Roman"/>
        </w:rPr>
        <w:t>The website will include a page on the public sector duty, including the issues we have assessed, the implementation plan, and our annual reports.</w:t>
      </w:r>
    </w:p>
    <w:p w14:paraId="464061AD" w14:textId="4B35207B" w:rsidR="00E33B2D" w:rsidRPr="00E33B2D" w:rsidRDefault="00E33B2D" w:rsidP="00560800">
      <w:pPr>
        <w:spacing w:after="120"/>
        <w:rPr>
          <w:rFonts w:ascii="Avenir Roman" w:hAnsi="Avenir Roman"/>
          <w:b/>
        </w:rPr>
      </w:pPr>
      <w:r w:rsidRPr="00E33B2D">
        <w:rPr>
          <w:rFonts w:ascii="Avenir Roman" w:hAnsi="Avenir Roman"/>
          <w:b/>
        </w:rPr>
        <w:t>Monitoring</w:t>
      </w:r>
    </w:p>
    <w:p w14:paraId="109B84B9" w14:textId="37C36131" w:rsidR="00234608" w:rsidRDefault="00234608" w:rsidP="00DB3BEF">
      <w:pPr>
        <w:spacing w:after="120"/>
        <w:rPr>
          <w:rFonts w:ascii="Avenir Roman" w:hAnsi="Avenir Roman"/>
        </w:rPr>
      </w:pPr>
      <w:r>
        <w:rPr>
          <w:rFonts w:ascii="Avenir Roman" w:hAnsi="Avenir Roman"/>
        </w:rPr>
        <w:t xml:space="preserve">KPIs are </w:t>
      </w:r>
      <w:r w:rsidR="00A62868">
        <w:rPr>
          <w:rFonts w:ascii="Avenir Roman" w:hAnsi="Avenir Roman"/>
        </w:rPr>
        <w:t xml:space="preserve">established and </w:t>
      </w:r>
      <w:r>
        <w:rPr>
          <w:rFonts w:ascii="Avenir Roman" w:hAnsi="Avenir Roman"/>
        </w:rPr>
        <w:t>tracked for our implementation of the Duty, these are:</w:t>
      </w:r>
    </w:p>
    <w:p w14:paraId="5D7462BA" w14:textId="397EFA57" w:rsidR="00A62868" w:rsidRDefault="00A62868" w:rsidP="000A1B39">
      <w:pPr>
        <w:pStyle w:val="ListParagraph"/>
        <w:numPr>
          <w:ilvl w:val="0"/>
          <w:numId w:val="41"/>
        </w:numPr>
        <w:spacing w:after="120"/>
        <w:rPr>
          <w:rFonts w:ascii="Avenir Roman" w:hAnsi="Avenir Roman"/>
        </w:rPr>
      </w:pPr>
      <w:r>
        <w:rPr>
          <w:rFonts w:ascii="Avenir Roman" w:hAnsi="Avenir Roman"/>
        </w:rPr>
        <w:t>Number of working group meetings</w:t>
      </w:r>
    </w:p>
    <w:p w14:paraId="5756B478" w14:textId="3DCD652D" w:rsidR="00A62868" w:rsidRPr="00A62868" w:rsidRDefault="00A62868" w:rsidP="000A1B39">
      <w:pPr>
        <w:pStyle w:val="ListParagraph"/>
        <w:numPr>
          <w:ilvl w:val="0"/>
          <w:numId w:val="41"/>
        </w:numPr>
        <w:spacing w:after="120"/>
        <w:rPr>
          <w:rFonts w:ascii="Avenir Roman" w:hAnsi="Avenir Roman"/>
        </w:rPr>
      </w:pPr>
      <w:r>
        <w:rPr>
          <w:rFonts w:ascii="Avenir Roman" w:hAnsi="Avenir Roman"/>
        </w:rPr>
        <w:t>Number of instances in which the Address step is implemented</w:t>
      </w:r>
    </w:p>
    <w:p w14:paraId="3D820A2B" w14:textId="77777777" w:rsidR="00A62868" w:rsidRDefault="00A62868" w:rsidP="00DB3BEF">
      <w:pPr>
        <w:spacing w:after="120"/>
        <w:rPr>
          <w:rFonts w:ascii="Avenir Roman" w:hAnsi="Avenir Roman"/>
        </w:rPr>
      </w:pPr>
      <w:r>
        <w:rPr>
          <w:rFonts w:ascii="Avenir Roman" w:hAnsi="Avenir Roman"/>
        </w:rPr>
        <w:t>Monitoring of impact on the equality and human rights issues as assessed is undertaken on the basis of:</w:t>
      </w:r>
    </w:p>
    <w:p w14:paraId="55F5DD0B" w14:textId="77777777" w:rsidR="00A62868" w:rsidRDefault="00234608" w:rsidP="000A1B39">
      <w:pPr>
        <w:pStyle w:val="ListParagraph"/>
        <w:numPr>
          <w:ilvl w:val="0"/>
          <w:numId w:val="42"/>
        </w:numPr>
        <w:spacing w:after="120"/>
        <w:rPr>
          <w:rFonts w:ascii="Avenir Roman" w:hAnsi="Avenir Roman"/>
        </w:rPr>
      </w:pPr>
      <w:r w:rsidRPr="00A62868">
        <w:rPr>
          <w:rFonts w:ascii="Avenir Roman" w:hAnsi="Avenir Roman"/>
        </w:rPr>
        <w:t>Specific research</w:t>
      </w:r>
      <w:r w:rsidR="00A62868">
        <w:rPr>
          <w:rFonts w:ascii="Avenir Roman" w:hAnsi="Avenir Roman"/>
        </w:rPr>
        <w:t xml:space="preserve"> initiatives undertaken;</w:t>
      </w:r>
    </w:p>
    <w:p w14:paraId="364F606B" w14:textId="77777777" w:rsidR="00A62868" w:rsidRDefault="00A62868" w:rsidP="000A1B39">
      <w:pPr>
        <w:pStyle w:val="ListParagraph"/>
        <w:numPr>
          <w:ilvl w:val="0"/>
          <w:numId w:val="42"/>
        </w:numPr>
        <w:spacing w:after="120"/>
        <w:rPr>
          <w:rFonts w:ascii="Avenir Roman" w:hAnsi="Avenir Roman"/>
        </w:rPr>
      </w:pPr>
      <w:r>
        <w:rPr>
          <w:rFonts w:ascii="Avenir Roman" w:hAnsi="Avenir Roman"/>
        </w:rPr>
        <w:t>Outreach</w:t>
      </w:r>
      <w:r w:rsidR="00234608" w:rsidRPr="00A62868">
        <w:rPr>
          <w:rFonts w:ascii="Avenir Roman" w:hAnsi="Avenir Roman"/>
        </w:rPr>
        <w:t xml:space="preserve"> to </w:t>
      </w:r>
      <w:r>
        <w:rPr>
          <w:rFonts w:ascii="Avenir Roman" w:hAnsi="Avenir Roman"/>
        </w:rPr>
        <w:t xml:space="preserve">and engagement with the identified </w:t>
      </w:r>
      <w:r w:rsidR="00234608" w:rsidRPr="00A62868">
        <w:rPr>
          <w:rFonts w:ascii="Avenir Roman" w:hAnsi="Avenir Roman"/>
        </w:rPr>
        <w:t>groups</w:t>
      </w:r>
      <w:r>
        <w:rPr>
          <w:rFonts w:ascii="Avenir Roman" w:hAnsi="Avenir Roman"/>
        </w:rPr>
        <w:t xml:space="preserve"> for the Duty and their representative organisations;</w:t>
      </w:r>
    </w:p>
    <w:p w14:paraId="051B68D6" w14:textId="0B2FA5A4" w:rsidR="00234608" w:rsidRPr="00A62868" w:rsidRDefault="00234608" w:rsidP="000A1B39">
      <w:pPr>
        <w:pStyle w:val="ListParagraph"/>
        <w:numPr>
          <w:ilvl w:val="0"/>
          <w:numId w:val="42"/>
        </w:numPr>
        <w:spacing w:after="120"/>
        <w:rPr>
          <w:rFonts w:ascii="Avenir Roman" w:hAnsi="Avenir Roman"/>
        </w:rPr>
      </w:pPr>
      <w:r w:rsidRPr="00A62868">
        <w:rPr>
          <w:rFonts w:ascii="Avenir Roman" w:hAnsi="Avenir Roman"/>
        </w:rPr>
        <w:lastRenderedPageBreak/>
        <w:t>Internal engagement</w:t>
      </w:r>
      <w:r w:rsidR="00A62868">
        <w:rPr>
          <w:rFonts w:ascii="Avenir Roman" w:hAnsi="Avenir Roman"/>
        </w:rPr>
        <w:t xml:space="preserve"> with those responsible for the delivery of the particular services involved, and access to and use of their </w:t>
      </w:r>
      <w:r w:rsidR="005C1F7F">
        <w:rPr>
          <w:rFonts w:ascii="Avenir Roman" w:hAnsi="Avenir Roman"/>
        </w:rPr>
        <w:t xml:space="preserve">relevant </w:t>
      </w:r>
      <w:r w:rsidR="00A62868">
        <w:rPr>
          <w:rFonts w:ascii="Avenir Roman" w:hAnsi="Avenir Roman"/>
        </w:rPr>
        <w:t>data on uptake and outcomes from digital services.</w:t>
      </w:r>
    </w:p>
    <w:p w14:paraId="582EA271" w14:textId="031E0005" w:rsidR="00DB3BEF" w:rsidRDefault="00DB3BEF" w:rsidP="00DB3BEF">
      <w:pPr>
        <w:spacing w:after="120"/>
        <w:rPr>
          <w:rFonts w:ascii="Avenir Roman" w:hAnsi="Avenir Roman"/>
          <w:b/>
        </w:rPr>
      </w:pPr>
      <w:r>
        <w:rPr>
          <w:rFonts w:ascii="Avenir Roman" w:hAnsi="Avenir Roman"/>
          <w:b/>
        </w:rPr>
        <w:t>4.2 Address Step</w:t>
      </w:r>
    </w:p>
    <w:p w14:paraId="06BD545F" w14:textId="5F159EFC" w:rsidR="00A62868" w:rsidRDefault="00A62868" w:rsidP="00A62868">
      <w:pPr>
        <w:spacing w:after="120"/>
        <w:rPr>
          <w:rFonts w:ascii="Avenir Roman" w:hAnsi="Avenir Roman"/>
        </w:rPr>
      </w:pPr>
      <w:r>
        <w:rPr>
          <w:rFonts w:ascii="Avenir Roman" w:hAnsi="Avenir Roman"/>
        </w:rPr>
        <w:t>The Duty promotes a planned and systematic approach to equality and human rights.</w:t>
      </w:r>
      <w:r w:rsidR="005C1F7F">
        <w:rPr>
          <w:rFonts w:ascii="Avenir Roman" w:hAnsi="Avenir Roman"/>
        </w:rPr>
        <w:t xml:space="preserve"> Digital Services and Smart Cities will</w:t>
      </w:r>
      <w:r>
        <w:rPr>
          <w:rFonts w:ascii="Avenir Roman" w:hAnsi="Avenir Roman"/>
        </w:rPr>
        <w:t xml:space="preserve"> address the</w:t>
      </w:r>
      <w:r w:rsidR="005C1F7F">
        <w:rPr>
          <w:rFonts w:ascii="Avenir Roman" w:hAnsi="Avenir Roman"/>
        </w:rPr>
        <w:t xml:space="preserve"> equality and human rights</w:t>
      </w:r>
      <w:r>
        <w:rPr>
          <w:rFonts w:ascii="Avenir Roman" w:hAnsi="Avenir Roman"/>
        </w:rPr>
        <w:t xml:space="preserve"> issues </w:t>
      </w:r>
      <w:r w:rsidR="005C1F7F">
        <w:rPr>
          <w:rFonts w:ascii="Avenir Roman" w:hAnsi="Avenir Roman"/>
        </w:rPr>
        <w:t xml:space="preserve">as assessed, and report </w:t>
      </w:r>
      <w:r>
        <w:rPr>
          <w:rFonts w:ascii="Avenir Roman" w:hAnsi="Avenir Roman"/>
        </w:rPr>
        <w:t>on achievements in this regard.</w:t>
      </w:r>
    </w:p>
    <w:p w14:paraId="2F53B0CB" w14:textId="1D136413" w:rsidR="00A62868" w:rsidRDefault="00E70046" w:rsidP="00A62868">
      <w:pPr>
        <w:spacing w:after="120"/>
        <w:rPr>
          <w:rFonts w:ascii="Avenir Roman" w:hAnsi="Avenir Roman"/>
        </w:rPr>
      </w:pPr>
      <w:r>
        <w:rPr>
          <w:rFonts w:ascii="Avenir Roman" w:hAnsi="Avenir Roman"/>
        </w:rPr>
        <w:t>T</w:t>
      </w:r>
      <w:r w:rsidR="00A62868">
        <w:rPr>
          <w:rFonts w:ascii="Avenir Roman" w:hAnsi="Avenir Roman"/>
        </w:rPr>
        <w:t xml:space="preserve">he Address Step of the Duty </w:t>
      </w:r>
      <w:r>
        <w:rPr>
          <w:rFonts w:ascii="Avenir Roman" w:hAnsi="Avenir Roman"/>
        </w:rPr>
        <w:t xml:space="preserve">is firstly </w:t>
      </w:r>
      <w:r w:rsidR="00E734EC">
        <w:rPr>
          <w:rFonts w:ascii="Avenir Roman" w:hAnsi="Avenir Roman"/>
        </w:rPr>
        <w:t xml:space="preserve">concerned with </w:t>
      </w:r>
      <w:r w:rsidR="00A62868">
        <w:rPr>
          <w:rFonts w:ascii="Avenir Roman" w:hAnsi="Avenir Roman"/>
        </w:rPr>
        <w:t xml:space="preserve">the plans, policies or actions that might be </w:t>
      </w:r>
      <w:r w:rsidR="00E734EC">
        <w:rPr>
          <w:rFonts w:ascii="Avenir Roman" w:hAnsi="Avenir Roman"/>
        </w:rPr>
        <w:t xml:space="preserve">immediately </w:t>
      </w:r>
      <w:r>
        <w:rPr>
          <w:rFonts w:ascii="Avenir Roman" w:hAnsi="Avenir Roman"/>
        </w:rPr>
        <w:t>prioritised</w:t>
      </w:r>
      <w:r w:rsidR="00A62868">
        <w:rPr>
          <w:rFonts w:ascii="Avenir Roman" w:hAnsi="Avenir Roman"/>
        </w:rPr>
        <w:t xml:space="preserve"> to </w:t>
      </w:r>
      <w:r w:rsidR="00A62868" w:rsidRPr="00741CDC">
        <w:rPr>
          <w:rFonts w:ascii="Avenir Roman" w:eastAsia="Calibri" w:hAnsi="Avenir Roman" w:cs="Times New Roman"/>
        </w:rPr>
        <w:t xml:space="preserve">directly respond to equality and human rights issues </w:t>
      </w:r>
      <w:r>
        <w:rPr>
          <w:rFonts w:ascii="Avenir Roman" w:eastAsia="Calibri" w:hAnsi="Avenir Roman" w:cs="Times New Roman"/>
        </w:rPr>
        <w:t>emerging from the assessment</w:t>
      </w:r>
      <w:r w:rsidR="00A62868">
        <w:rPr>
          <w:rFonts w:ascii="Avenir Roman" w:eastAsia="Calibri" w:hAnsi="Avenir Roman" w:cs="Times New Roman"/>
        </w:rPr>
        <w:t>.</w:t>
      </w:r>
    </w:p>
    <w:p w14:paraId="38B21691" w14:textId="3DBD2ADD" w:rsidR="00A62868" w:rsidRPr="00BD1176" w:rsidRDefault="00A62868" w:rsidP="00A62868">
      <w:pPr>
        <w:spacing w:after="120"/>
        <w:rPr>
          <w:rFonts w:ascii="Avenir Roman" w:hAnsi="Avenir Roman"/>
        </w:rPr>
      </w:pPr>
      <w:r>
        <w:rPr>
          <w:rFonts w:ascii="Avenir Roman" w:hAnsi="Avenir Roman"/>
        </w:rPr>
        <w:t>T</w:t>
      </w:r>
      <w:r w:rsidRPr="00BD1176">
        <w:rPr>
          <w:rFonts w:ascii="Avenir Roman" w:hAnsi="Avenir Roman"/>
        </w:rPr>
        <w:t>he</w:t>
      </w:r>
      <w:r>
        <w:rPr>
          <w:rFonts w:ascii="Avenir Roman" w:hAnsi="Avenir Roman"/>
        </w:rPr>
        <w:t xml:space="preserve"> A</w:t>
      </w:r>
      <w:r w:rsidRPr="00BD1176">
        <w:rPr>
          <w:rFonts w:ascii="Avenir Roman" w:hAnsi="Avenir Roman"/>
        </w:rPr>
        <w:t>ddress</w:t>
      </w:r>
      <w:r>
        <w:rPr>
          <w:rFonts w:ascii="Avenir Roman" w:hAnsi="Avenir Roman"/>
        </w:rPr>
        <w:t xml:space="preserve"> S</w:t>
      </w:r>
      <w:r w:rsidRPr="00BD1176">
        <w:rPr>
          <w:rFonts w:ascii="Avenir Roman" w:hAnsi="Avenir Roman"/>
        </w:rPr>
        <w:t>tep of the Duty is</w:t>
      </w:r>
      <w:r>
        <w:rPr>
          <w:rFonts w:ascii="Avenir Roman" w:hAnsi="Avenir Roman"/>
        </w:rPr>
        <w:t xml:space="preserve"> </w:t>
      </w:r>
      <w:r w:rsidR="00E734EC">
        <w:rPr>
          <w:rFonts w:ascii="Avenir Roman" w:hAnsi="Avenir Roman"/>
        </w:rPr>
        <w:t xml:space="preserve">secondly </w:t>
      </w:r>
      <w:r>
        <w:rPr>
          <w:rFonts w:ascii="Avenir Roman" w:hAnsi="Avenir Roman"/>
        </w:rPr>
        <w:t xml:space="preserve">an ongoing obligation and, in this, it is further </w:t>
      </w:r>
      <w:r w:rsidRPr="00BD1176">
        <w:rPr>
          <w:rFonts w:ascii="Avenir Roman" w:hAnsi="Avenir Roman"/>
        </w:rPr>
        <w:t xml:space="preserve">implemented as </w:t>
      </w:r>
      <w:r>
        <w:rPr>
          <w:rFonts w:ascii="Avenir Roman" w:hAnsi="Avenir Roman"/>
        </w:rPr>
        <w:t xml:space="preserve">an integral </w:t>
      </w:r>
      <w:r w:rsidRPr="00BD1176">
        <w:rPr>
          <w:rFonts w:ascii="Avenir Roman" w:hAnsi="Avenir Roman"/>
        </w:rPr>
        <w:t>part of the</w:t>
      </w:r>
      <w:r>
        <w:rPr>
          <w:rFonts w:ascii="Avenir Roman" w:hAnsi="Avenir Roman"/>
        </w:rPr>
        <w:t xml:space="preserve"> ongoing</w:t>
      </w:r>
      <w:r w:rsidRPr="00BD1176">
        <w:rPr>
          <w:rFonts w:ascii="Avenir Roman" w:hAnsi="Avenir Roman"/>
        </w:rPr>
        <w:t xml:space="preserve"> </w:t>
      </w:r>
      <w:r w:rsidR="00E70046">
        <w:rPr>
          <w:rFonts w:ascii="Avenir Roman" w:hAnsi="Avenir Roman"/>
        </w:rPr>
        <w:t xml:space="preserve">process of </w:t>
      </w:r>
      <w:r w:rsidRPr="00BD1176">
        <w:rPr>
          <w:rFonts w:ascii="Avenir Roman" w:hAnsi="Avenir Roman"/>
        </w:rPr>
        <w:t>development</w:t>
      </w:r>
      <w:r>
        <w:rPr>
          <w:rFonts w:ascii="Avenir Roman" w:hAnsi="Avenir Roman"/>
        </w:rPr>
        <w:t xml:space="preserve"> and</w:t>
      </w:r>
      <w:r w:rsidRPr="00BD1176">
        <w:rPr>
          <w:rFonts w:ascii="Avenir Roman" w:hAnsi="Avenir Roman"/>
        </w:rPr>
        <w:t xml:space="preserve"> review of </w:t>
      </w:r>
      <w:r>
        <w:rPr>
          <w:rFonts w:ascii="Avenir Roman" w:hAnsi="Avenir Roman"/>
        </w:rPr>
        <w:t>plans, policies, pro</w:t>
      </w:r>
      <w:r w:rsidR="00E70046">
        <w:rPr>
          <w:rFonts w:ascii="Avenir Roman" w:hAnsi="Avenir Roman"/>
        </w:rPr>
        <w:t>jects</w:t>
      </w:r>
      <w:r>
        <w:rPr>
          <w:rFonts w:ascii="Avenir Roman" w:hAnsi="Avenir Roman"/>
        </w:rPr>
        <w:t xml:space="preserve"> and strategies</w:t>
      </w:r>
      <w:r w:rsidR="00E70046">
        <w:rPr>
          <w:rFonts w:ascii="Avenir Roman" w:hAnsi="Avenir Roman"/>
        </w:rPr>
        <w:t>,</w:t>
      </w:r>
      <w:r>
        <w:rPr>
          <w:rFonts w:ascii="Avenir Roman" w:hAnsi="Avenir Roman"/>
        </w:rPr>
        <w:t xml:space="preserve"> ‘key moments’ for implementing the Duty</w:t>
      </w:r>
      <w:r w:rsidRPr="00BD1176">
        <w:rPr>
          <w:rFonts w:ascii="Avenir Roman" w:hAnsi="Avenir Roman"/>
        </w:rPr>
        <w:t>.</w:t>
      </w:r>
      <w:r w:rsidR="00E70046">
        <w:rPr>
          <w:rFonts w:ascii="Avenir Roman" w:hAnsi="Avenir Roman"/>
        </w:rPr>
        <w:t xml:space="preserve"> </w:t>
      </w:r>
      <w:r>
        <w:rPr>
          <w:rFonts w:ascii="Avenir Roman" w:hAnsi="Avenir Roman"/>
        </w:rPr>
        <w:t>This would involve the following:</w:t>
      </w:r>
    </w:p>
    <w:p w14:paraId="231882B5" w14:textId="3D221178" w:rsidR="00A62868" w:rsidRPr="00BD1176" w:rsidRDefault="00A62868" w:rsidP="00A62868">
      <w:pPr>
        <w:spacing w:after="120"/>
        <w:rPr>
          <w:rFonts w:ascii="Avenir Roman" w:hAnsi="Avenir Roman"/>
        </w:rPr>
      </w:pPr>
      <w:r w:rsidRPr="00BD1176">
        <w:rPr>
          <w:rFonts w:ascii="Avenir Roman" w:hAnsi="Avenir Roman"/>
        </w:rPr>
        <w:t xml:space="preserve">At the </w:t>
      </w:r>
      <w:r>
        <w:rPr>
          <w:rFonts w:ascii="Avenir Roman" w:hAnsi="Avenir Roman"/>
        </w:rPr>
        <w:t xml:space="preserve">commencement </w:t>
      </w:r>
      <w:r w:rsidRPr="00BD1176">
        <w:rPr>
          <w:rFonts w:ascii="Avenir Roman" w:hAnsi="Avenir Roman"/>
        </w:rPr>
        <w:t>of the development/review process</w:t>
      </w:r>
      <w:r>
        <w:rPr>
          <w:rFonts w:ascii="Avenir Roman" w:hAnsi="Avenir Roman"/>
        </w:rPr>
        <w:t>, those responsible for the relevant plan/policy/pro</w:t>
      </w:r>
      <w:r w:rsidR="00E70046">
        <w:rPr>
          <w:rFonts w:ascii="Avenir Roman" w:hAnsi="Avenir Roman"/>
        </w:rPr>
        <w:t>ject/strategy</w:t>
      </w:r>
      <w:r>
        <w:rPr>
          <w:rFonts w:ascii="Avenir Roman" w:hAnsi="Avenir Roman"/>
        </w:rPr>
        <w:t xml:space="preserve"> should</w:t>
      </w:r>
      <w:r w:rsidRPr="00BD1176">
        <w:rPr>
          <w:rFonts w:ascii="Avenir Roman" w:hAnsi="Avenir Roman"/>
        </w:rPr>
        <w:t>:</w:t>
      </w:r>
    </w:p>
    <w:p w14:paraId="7E5B1EE9" w14:textId="43904C46" w:rsidR="00A62868" w:rsidRDefault="00A62868" w:rsidP="000A1B39">
      <w:pPr>
        <w:numPr>
          <w:ilvl w:val="0"/>
          <w:numId w:val="36"/>
        </w:numPr>
        <w:rPr>
          <w:rFonts w:ascii="Avenir Roman" w:hAnsi="Avenir Roman"/>
        </w:rPr>
      </w:pPr>
      <w:r w:rsidRPr="008664FD">
        <w:rPr>
          <w:rFonts w:ascii="Avenir Roman" w:hAnsi="Avenir Roman"/>
        </w:rPr>
        <w:t>Review the assessment of equality and human rights issues to establish</w:t>
      </w:r>
      <w:r>
        <w:rPr>
          <w:rFonts w:ascii="Avenir Roman" w:hAnsi="Avenir Roman"/>
        </w:rPr>
        <w:t xml:space="preserve"> </w:t>
      </w:r>
      <w:r w:rsidRPr="008664FD">
        <w:rPr>
          <w:rFonts w:ascii="Avenir Roman" w:hAnsi="Avenir Roman"/>
        </w:rPr>
        <w:t xml:space="preserve">those issues that are relevant to the particular plan, policy, </w:t>
      </w:r>
      <w:r w:rsidR="00E70046">
        <w:rPr>
          <w:rFonts w:ascii="Avenir Roman" w:hAnsi="Avenir Roman"/>
        </w:rPr>
        <w:t>project or strategy</w:t>
      </w:r>
      <w:r w:rsidRPr="008664FD">
        <w:rPr>
          <w:rFonts w:ascii="Avenir Roman" w:hAnsi="Avenir Roman"/>
        </w:rPr>
        <w:t xml:space="preserve">. </w:t>
      </w:r>
    </w:p>
    <w:p w14:paraId="08BDC397" w14:textId="40D9A246" w:rsidR="00A62868" w:rsidRPr="008664FD" w:rsidRDefault="00A62868" w:rsidP="000A1B39">
      <w:pPr>
        <w:numPr>
          <w:ilvl w:val="0"/>
          <w:numId w:val="36"/>
        </w:numPr>
        <w:rPr>
          <w:rFonts w:ascii="Avenir Roman" w:hAnsi="Avenir Roman"/>
        </w:rPr>
      </w:pPr>
      <w:r w:rsidRPr="008664FD">
        <w:rPr>
          <w:rFonts w:ascii="Avenir Roman" w:hAnsi="Avenir Roman"/>
        </w:rPr>
        <w:t>Gather the data and information available in relation to the equality and human rights issues identified as relevant</w:t>
      </w:r>
      <w:r w:rsidR="00E70046">
        <w:rPr>
          <w:rFonts w:ascii="Avenir Roman" w:hAnsi="Avenir Roman"/>
        </w:rPr>
        <w:t>, including from the evidence book for the assessment</w:t>
      </w:r>
      <w:r w:rsidRPr="008664FD">
        <w:rPr>
          <w:rFonts w:ascii="Avenir Roman" w:hAnsi="Avenir Roman"/>
        </w:rPr>
        <w:t>.</w:t>
      </w:r>
    </w:p>
    <w:p w14:paraId="73051D8B" w14:textId="77777777" w:rsidR="00A62868" w:rsidRPr="00BD1176" w:rsidRDefault="00A62868" w:rsidP="000A1B39">
      <w:pPr>
        <w:numPr>
          <w:ilvl w:val="0"/>
          <w:numId w:val="36"/>
        </w:numPr>
        <w:spacing w:after="120"/>
        <w:rPr>
          <w:rFonts w:ascii="Avenir Roman" w:hAnsi="Avenir Roman"/>
        </w:rPr>
      </w:pPr>
      <w:r w:rsidRPr="00BD1176">
        <w:rPr>
          <w:rFonts w:ascii="Avenir Roman" w:hAnsi="Avenir Roman"/>
        </w:rPr>
        <w:t>Review the equality and human rights values statement to extract the statements of outcome or statements of process that are relevant.</w:t>
      </w:r>
    </w:p>
    <w:p w14:paraId="264B4559" w14:textId="4BEB8F6C" w:rsidR="00A62868" w:rsidRPr="00BD1176" w:rsidRDefault="00A62868" w:rsidP="00A62868">
      <w:pPr>
        <w:spacing w:after="120"/>
        <w:rPr>
          <w:rFonts w:ascii="Avenir Roman" w:hAnsi="Avenir Roman"/>
        </w:rPr>
      </w:pPr>
      <w:r w:rsidRPr="00BD1176">
        <w:rPr>
          <w:rFonts w:ascii="Avenir Roman" w:hAnsi="Avenir Roman"/>
        </w:rPr>
        <w:t>In implementing the development</w:t>
      </w:r>
      <w:r>
        <w:rPr>
          <w:rFonts w:ascii="Avenir Roman" w:hAnsi="Avenir Roman"/>
        </w:rPr>
        <w:t>/</w:t>
      </w:r>
      <w:r w:rsidRPr="00BD1176">
        <w:rPr>
          <w:rFonts w:ascii="Avenir Roman" w:hAnsi="Avenir Roman"/>
        </w:rPr>
        <w:t>review process</w:t>
      </w:r>
      <w:r>
        <w:rPr>
          <w:rFonts w:ascii="Avenir Roman" w:hAnsi="Avenir Roman"/>
        </w:rPr>
        <w:t>, those responsible for the relevant plan/policy/pro</w:t>
      </w:r>
      <w:r w:rsidR="00E70046">
        <w:rPr>
          <w:rFonts w:ascii="Avenir Roman" w:hAnsi="Avenir Roman"/>
        </w:rPr>
        <w:t>ject/strategy</w:t>
      </w:r>
      <w:r>
        <w:rPr>
          <w:rFonts w:ascii="Avenir Roman" w:hAnsi="Avenir Roman"/>
        </w:rPr>
        <w:t xml:space="preserve"> should</w:t>
      </w:r>
      <w:r w:rsidRPr="00BD1176">
        <w:rPr>
          <w:rFonts w:ascii="Avenir Roman" w:hAnsi="Avenir Roman"/>
        </w:rPr>
        <w:t>:</w:t>
      </w:r>
    </w:p>
    <w:p w14:paraId="30B037E2" w14:textId="77777777" w:rsidR="00A62868" w:rsidRPr="00132572" w:rsidRDefault="00A62868" w:rsidP="000A1B39">
      <w:pPr>
        <w:numPr>
          <w:ilvl w:val="0"/>
          <w:numId w:val="37"/>
        </w:numPr>
        <w:rPr>
          <w:rFonts w:ascii="Avenir Roman" w:hAnsi="Avenir Roman"/>
        </w:rPr>
      </w:pPr>
      <w:r w:rsidRPr="00BD1176">
        <w:rPr>
          <w:rFonts w:ascii="Avenir Roman" w:hAnsi="Avenir Roman"/>
        </w:rPr>
        <w:t>Include a</w:t>
      </w:r>
      <w:r>
        <w:rPr>
          <w:rFonts w:ascii="Avenir Roman" w:hAnsi="Avenir Roman"/>
        </w:rPr>
        <w:t xml:space="preserve"> focus on</w:t>
      </w:r>
      <w:r w:rsidRPr="00BD1176">
        <w:rPr>
          <w:rFonts w:ascii="Avenir Roman" w:hAnsi="Avenir Roman"/>
        </w:rPr>
        <w:t xml:space="preserve"> the relevant equality and human rights issues in any evaluation or contextual review</w:t>
      </w:r>
      <w:r>
        <w:rPr>
          <w:rFonts w:ascii="Avenir Roman" w:hAnsi="Avenir Roman"/>
        </w:rPr>
        <w:t xml:space="preserve"> undertaken</w:t>
      </w:r>
      <w:r w:rsidRPr="00BD1176">
        <w:rPr>
          <w:rFonts w:ascii="Avenir Roman" w:hAnsi="Avenir Roman"/>
        </w:rPr>
        <w:t xml:space="preserve"> </w:t>
      </w:r>
      <w:r>
        <w:rPr>
          <w:rFonts w:ascii="Avenir Roman" w:hAnsi="Avenir Roman"/>
        </w:rPr>
        <w:t>as part of the development/review process</w:t>
      </w:r>
      <w:r w:rsidRPr="00132572">
        <w:rPr>
          <w:rFonts w:ascii="Avenir Roman" w:hAnsi="Avenir Roman"/>
        </w:rPr>
        <w:t>.</w:t>
      </w:r>
    </w:p>
    <w:p w14:paraId="735C96B1" w14:textId="77777777" w:rsidR="00A62868" w:rsidRPr="00BD1176" w:rsidRDefault="00A62868" w:rsidP="000A1B39">
      <w:pPr>
        <w:numPr>
          <w:ilvl w:val="0"/>
          <w:numId w:val="37"/>
        </w:numPr>
        <w:rPr>
          <w:rFonts w:ascii="Avenir Roman" w:hAnsi="Avenir Roman"/>
        </w:rPr>
      </w:pPr>
      <w:r w:rsidRPr="00BD1176">
        <w:rPr>
          <w:rFonts w:ascii="Avenir Roman" w:hAnsi="Avenir Roman"/>
        </w:rPr>
        <w:t>Transmit the obligations under the Duty to any external consultants contracted and ensure they are fully briefed in this regard.</w:t>
      </w:r>
    </w:p>
    <w:p w14:paraId="420DE9FB" w14:textId="58161BBD" w:rsidR="00A62868" w:rsidRPr="00BD1176" w:rsidRDefault="00A62868" w:rsidP="000A1B39">
      <w:pPr>
        <w:numPr>
          <w:ilvl w:val="0"/>
          <w:numId w:val="37"/>
        </w:numPr>
        <w:spacing w:after="120"/>
        <w:rPr>
          <w:rFonts w:ascii="Avenir Roman" w:hAnsi="Avenir Roman"/>
        </w:rPr>
      </w:pPr>
      <w:r w:rsidRPr="00BD1176">
        <w:rPr>
          <w:rFonts w:ascii="Avenir Roman" w:hAnsi="Avenir Roman"/>
        </w:rPr>
        <w:t xml:space="preserve">Track the relevant equality and human rights issues to ensure they are </w:t>
      </w:r>
      <w:r w:rsidR="00E70046">
        <w:rPr>
          <w:rFonts w:ascii="Avenir Roman" w:hAnsi="Avenir Roman"/>
        </w:rPr>
        <w:t xml:space="preserve">being </w:t>
      </w:r>
      <w:r w:rsidRPr="00BD1176">
        <w:rPr>
          <w:rFonts w:ascii="Avenir Roman" w:hAnsi="Avenir Roman"/>
        </w:rPr>
        <w:t xml:space="preserve">addressed and </w:t>
      </w:r>
      <w:r w:rsidR="00E70046">
        <w:rPr>
          <w:rFonts w:ascii="Avenir Roman" w:hAnsi="Avenir Roman"/>
        </w:rPr>
        <w:t xml:space="preserve">track </w:t>
      </w:r>
      <w:r w:rsidRPr="00BD1176">
        <w:rPr>
          <w:rFonts w:ascii="Avenir Roman" w:hAnsi="Avenir Roman"/>
        </w:rPr>
        <w:t>the values benchmarks to ensure they are</w:t>
      </w:r>
      <w:r w:rsidR="00E70046">
        <w:rPr>
          <w:rFonts w:ascii="Avenir Roman" w:hAnsi="Avenir Roman"/>
        </w:rPr>
        <w:t xml:space="preserve"> being</w:t>
      </w:r>
      <w:r w:rsidRPr="00BD1176">
        <w:rPr>
          <w:rFonts w:ascii="Avenir Roman" w:hAnsi="Avenir Roman"/>
        </w:rPr>
        <w:t xml:space="preserve"> respected</w:t>
      </w:r>
      <w:r w:rsidR="00E70046">
        <w:rPr>
          <w:rFonts w:ascii="Avenir Roman" w:hAnsi="Avenir Roman"/>
        </w:rPr>
        <w:t>,</w:t>
      </w:r>
      <w:r>
        <w:rPr>
          <w:rFonts w:ascii="Avenir Roman" w:hAnsi="Avenir Roman"/>
        </w:rPr>
        <w:t xml:space="preserve"> during the development/review process</w:t>
      </w:r>
      <w:r w:rsidRPr="00BD1176">
        <w:rPr>
          <w:rFonts w:ascii="Avenir Roman" w:hAnsi="Avenir Roman"/>
        </w:rPr>
        <w:t>.</w:t>
      </w:r>
    </w:p>
    <w:p w14:paraId="2AD60865" w14:textId="604870BD" w:rsidR="00A62868" w:rsidRPr="00BD1176" w:rsidRDefault="00A62868" w:rsidP="00A62868">
      <w:pPr>
        <w:spacing w:after="120"/>
        <w:rPr>
          <w:rFonts w:ascii="Avenir Roman" w:hAnsi="Avenir Roman"/>
        </w:rPr>
      </w:pPr>
      <w:r w:rsidRPr="00BD1176">
        <w:rPr>
          <w:rFonts w:ascii="Avenir Roman" w:hAnsi="Avenir Roman"/>
        </w:rPr>
        <w:t>At final draft stage of the development</w:t>
      </w:r>
      <w:r>
        <w:rPr>
          <w:rFonts w:ascii="Avenir Roman" w:hAnsi="Avenir Roman"/>
        </w:rPr>
        <w:t>/</w:t>
      </w:r>
      <w:r w:rsidRPr="00BD1176">
        <w:rPr>
          <w:rFonts w:ascii="Avenir Roman" w:hAnsi="Avenir Roman"/>
        </w:rPr>
        <w:t>review process</w:t>
      </w:r>
      <w:r>
        <w:rPr>
          <w:rFonts w:ascii="Avenir Roman" w:hAnsi="Avenir Roman"/>
        </w:rPr>
        <w:t>,</w:t>
      </w:r>
      <w:r w:rsidRPr="00CB3A7C">
        <w:rPr>
          <w:rFonts w:ascii="Avenir Roman" w:hAnsi="Avenir Roman"/>
        </w:rPr>
        <w:t xml:space="preserve"> </w:t>
      </w:r>
      <w:r>
        <w:rPr>
          <w:rFonts w:ascii="Avenir Roman" w:hAnsi="Avenir Roman"/>
        </w:rPr>
        <w:t>those responsible for the relevant plan/policy/pro</w:t>
      </w:r>
      <w:r w:rsidR="00E70046">
        <w:rPr>
          <w:rFonts w:ascii="Avenir Roman" w:hAnsi="Avenir Roman"/>
        </w:rPr>
        <w:t>ject/strategy</w:t>
      </w:r>
      <w:r>
        <w:rPr>
          <w:rFonts w:ascii="Avenir Roman" w:hAnsi="Avenir Roman"/>
        </w:rPr>
        <w:t xml:space="preserve"> should</w:t>
      </w:r>
      <w:r w:rsidRPr="00BD1176">
        <w:rPr>
          <w:rFonts w:ascii="Avenir Roman" w:hAnsi="Avenir Roman"/>
        </w:rPr>
        <w:t>:</w:t>
      </w:r>
    </w:p>
    <w:p w14:paraId="700CC5BB" w14:textId="77777777" w:rsidR="00A62868" w:rsidRPr="00C36159" w:rsidRDefault="00A62868" w:rsidP="000A1B39">
      <w:pPr>
        <w:numPr>
          <w:ilvl w:val="0"/>
          <w:numId w:val="38"/>
        </w:numPr>
        <w:rPr>
          <w:rFonts w:ascii="Avenir Roman" w:hAnsi="Avenir Roman"/>
        </w:rPr>
      </w:pPr>
      <w:r w:rsidRPr="00BD1176">
        <w:rPr>
          <w:rFonts w:ascii="Avenir Roman" w:hAnsi="Avenir Roman"/>
        </w:rPr>
        <w:t>Convene a meeting of relevant staff to check</w:t>
      </w:r>
      <w:r>
        <w:rPr>
          <w:rFonts w:ascii="Avenir Roman" w:hAnsi="Avenir Roman"/>
        </w:rPr>
        <w:t xml:space="preserve"> that the draft </w:t>
      </w:r>
      <w:r w:rsidRPr="00C36159">
        <w:rPr>
          <w:rFonts w:ascii="Avenir Roman" w:hAnsi="Avenir Roman"/>
        </w:rPr>
        <w:t>adequately and appropriately address</w:t>
      </w:r>
      <w:r>
        <w:rPr>
          <w:rFonts w:ascii="Avenir Roman" w:hAnsi="Avenir Roman"/>
        </w:rPr>
        <w:t>es</w:t>
      </w:r>
      <w:r w:rsidRPr="00C36159">
        <w:rPr>
          <w:rFonts w:ascii="Avenir Roman" w:hAnsi="Avenir Roman"/>
        </w:rPr>
        <w:t xml:space="preserve"> each of the equality and human rights issues identified as relevant</w:t>
      </w:r>
      <w:r>
        <w:rPr>
          <w:rFonts w:ascii="Avenir Roman" w:hAnsi="Avenir Roman"/>
        </w:rPr>
        <w:t>, and is aligned with the equality and human rights values statement.</w:t>
      </w:r>
    </w:p>
    <w:p w14:paraId="350A9C3B" w14:textId="77777777" w:rsidR="00A62868" w:rsidRPr="00BD1176" w:rsidRDefault="00A62868" w:rsidP="000A1B39">
      <w:pPr>
        <w:numPr>
          <w:ilvl w:val="0"/>
          <w:numId w:val="38"/>
        </w:numPr>
        <w:spacing w:after="120"/>
        <w:rPr>
          <w:rFonts w:ascii="Avenir Roman" w:hAnsi="Avenir Roman"/>
        </w:rPr>
      </w:pPr>
      <w:r w:rsidRPr="00BD1176">
        <w:rPr>
          <w:rFonts w:ascii="Avenir Roman" w:hAnsi="Avenir Roman"/>
        </w:rPr>
        <w:t>Conduct a participative exercise, for initiatives of scale</w:t>
      </w:r>
      <w:r>
        <w:rPr>
          <w:rFonts w:ascii="Avenir Roman" w:hAnsi="Avenir Roman"/>
        </w:rPr>
        <w:t xml:space="preserve"> and where relevant, with </w:t>
      </w:r>
      <w:r w:rsidRPr="00BD1176">
        <w:rPr>
          <w:rFonts w:ascii="Avenir Roman" w:hAnsi="Avenir Roman"/>
        </w:rPr>
        <w:t>representative</w:t>
      </w:r>
      <w:r>
        <w:rPr>
          <w:rFonts w:ascii="Avenir Roman" w:hAnsi="Avenir Roman"/>
        </w:rPr>
        <w:t>s</w:t>
      </w:r>
      <w:r w:rsidRPr="00BD1176">
        <w:rPr>
          <w:rFonts w:ascii="Avenir Roman" w:hAnsi="Avenir Roman"/>
        </w:rPr>
        <w:t xml:space="preserve"> of the identified groups</w:t>
      </w:r>
      <w:r>
        <w:rPr>
          <w:rFonts w:ascii="Avenir Roman" w:hAnsi="Avenir Roman"/>
        </w:rPr>
        <w:t>,</w:t>
      </w:r>
      <w:r w:rsidRPr="00BD1176">
        <w:rPr>
          <w:rFonts w:ascii="Avenir Roman" w:hAnsi="Avenir Roman"/>
        </w:rPr>
        <w:t xml:space="preserve"> to check that the equality and human rights issues are </w:t>
      </w:r>
      <w:r>
        <w:rPr>
          <w:rFonts w:ascii="Avenir Roman" w:hAnsi="Avenir Roman"/>
        </w:rPr>
        <w:t>adequately and appropriately</w:t>
      </w:r>
      <w:r w:rsidRPr="00BD1176">
        <w:rPr>
          <w:rFonts w:ascii="Avenir Roman" w:hAnsi="Avenir Roman"/>
        </w:rPr>
        <w:t xml:space="preserve"> identified and addressed. </w:t>
      </w:r>
    </w:p>
    <w:p w14:paraId="731862AA" w14:textId="6A7A834C" w:rsidR="00A62868" w:rsidRPr="00BD1176" w:rsidRDefault="00A62868" w:rsidP="00A62868">
      <w:pPr>
        <w:spacing w:after="120"/>
        <w:rPr>
          <w:rFonts w:ascii="Avenir Roman" w:hAnsi="Avenir Roman"/>
        </w:rPr>
      </w:pPr>
      <w:r w:rsidRPr="00BD1176">
        <w:rPr>
          <w:rFonts w:ascii="Avenir Roman" w:hAnsi="Avenir Roman"/>
        </w:rPr>
        <w:t>After the development</w:t>
      </w:r>
      <w:r>
        <w:rPr>
          <w:rFonts w:ascii="Avenir Roman" w:hAnsi="Avenir Roman"/>
        </w:rPr>
        <w:t>/</w:t>
      </w:r>
      <w:r w:rsidRPr="00BD1176">
        <w:rPr>
          <w:rFonts w:ascii="Avenir Roman" w:hAnsi="Avenir Roman"/>
        </w:rPr>
        <w:t>review process</w:t>
      </w:r>
      <w:r>
        <w:rPr>
          <w:rFonts w:ascii="Avenir Roman" w:hAnsi="Avenir Roman"/>
        </w:rPr>
        <w:t xml:space="preserve"> t</w:t>
      </w:r>
      <w:r w:rsidR="00E70046">
        <w:rPr>
          <w:rFonts w:ascii="Avenir Roman" w:hAnsi="Avenir Roman"/>
        </w:rPr>
        <w:t>hose responsible for the plan/policy/project/strategy</w:t>
      </w:r>
      <w:r>
        <w:rPr>
          <w:rFonts w:ascii="Avenir Roman" w:hAnsi="Avenir Roman"/>
        </w:rPr>
        <w:t xml:space="preserve"> should</w:t>
      </w:r>
      <w:r w:rsidRPr="00BD1176">
        <w:rPr>
          <w:rFonts w:ascii="Avenir Roman" w:hAnsi="Avenir Roman"/>
        </w:rPr>
        <w:t>:</w:t>
      </w:r>
    </w:p>
    <w:p w14:paraId="098E0ECB" w14:textId="77777777" w:rsidR="00A62868" w:rsidRPr="00BD1176" w:rsidRDefault="00A62868" w:rsidP="000A1B39">
      <w:pPr>
        <w:numPr>
          <w:ilvl w:val="0"/>
          <w:numId w:val="39"/>
        </w:numPr>
        <w:rPr>
          <w:rFonts w:ascii="Avenir Roman" w:hAnsi="Avenir Roman"/>
        </w:rPr>
      </w:pPr>
      <w:r w:rsidRPr="00BD1176">
        <w:rPr>
          <w:rFonts w:ascii="Avenir Roman" w:hAnsi="Avenir Roman"/>
        </w:rPr>
        <w:lastRenderedPageBreak/>
        <w:t>Establish and</w:t>
      </w:r>
      <w:r>
        <w:rPr>
          <w:rFonts w:ascii="Avenir Roman" w:hAnsi="Avenir Roman"/>
        </w:rPr>
        <w:t xml:space="preserve">/or use existing monitoring </w:t>
      </w:r>
      <w:r w:rsidRPr="00BD1176">
        <w:rPr>
          <w:rFonts w:ascii="Avenir Roman" w:hAnsi="Avenir Roman"/>
        </w:rPr>
        <w:t xml:space="preserve">systems to track progress on the equality and human rights issues identified as relevant. </w:t>
      </w:r>
    </w:p>
    <w:p w14:paraId="29DA3F1D" w14:textId="1DA794A5" w:rsidR="00A62868" w:rsidRDefault="00A62868" w:rsidP="000A1B39">
      <w:pPr>
        <w:numPr>
          <w:ilvl w:val="0"/>
          <w:numId w:val="39"/>
        </w:numPr>
        <w:rPr>
          <w:rFonts w:ascii="Avenir Roman" w:hAnsi="Avenir Roman"/>
        </w:rPr>
      </w:pPr>
      <w:r w:rsidRPr="00BD1176">
        <w:rPr>
          <w:rFonts w:ascii="Avenir Roman" w:hAnsi="Avenir Roman"/>
        </w:rPr>
        <w:t>Report annually on progress made in addressing the equality and human rights issues</w:t>
      </w:r>
      <w:r>
        <w:rPr>
          <w:rFonts w:ascii="Avenir Roman" w:hAnsi="Avenir Roman"/>
        </w:rPr>
        <w:t xml:space="preserve"> </w:t>
      </w:r>
      <w:r w:rsidR="00E70046">
        <w:rPr>
          <w:rFonts w:ascii="Avenir Roman" w:hAnsi="Avenir Roman"/>
        </w:rPr>
        <w:t>to inform</w:t>
      </w:r>
      <w:r>
        <w:rPr>
          <w:rFonts w:ascii="Avenir Roman" w:hAnsi="Avenir Roman"/>
        </w:rPr>
        <w:t xml:space="preserve"> the Report Step of the Duty</w:t>
      </w:r>
      <w:r w:rsidRPr="00BD1176">
        <w:rPr>
          <w:rFonts w:ascii="Avenir Roman" w:hAnsi="Avenir Roman"/>
        </w:rPr>
        <w:t xml:space="preserve">. </w:t>
      </w:r>
    </w:p>
    <w:p w14:paraId="30F37431" w14:textId="5C9DDCB2" w:rsidR="00A62868" w:rsidRPr="00E70046" w:rsidRDefault="00A62868" w:rsidP="000A1B39">
      <w:pPr>
        <w:numPr>
          <w:ilvl w:val="0"/>
          <w:numId w:val="39"/>
        </w:numPr>
        <w:spacing w:after="120"/>
        <w:rPr>
          <w:rFonts w:ascii="Avenir Roman" w:hAnsi="Avenir Roman"/>
        </w:rPr>
      </w:pPr>
      <w:r w:rsidRPr="00BD1176">
        <w:rPr>
          <w:rFonts w:ascii="Avenir Roman" w:hAnsi="Avenir Roman"/>
        </w:rPr>
        <w:t xml:space="preserve">Use this report to reflect on this progress and to strengthen the plan, </w:t>
      </w:r>
      <w:r>
        <w:rPr>
          <w:rFonts w:ascii="Avenir Roman" w:hAnsi="Avenir Roman"/>
        </w:rPr>
        <w:t xml:space="preserve">policy, </w:t>
      </w:r>
      <w:r w:rsidR="00E70046">
        <w:rPr>
          <w:rFonts w:ascii="Avenir Roman" w:hAnsi="Avenir Roman"/>
        </w:rPr>
        <w:t>project or strategy</w:t>
      </w:r>
      <w:r w:rsidRPr="00BD1176">
        <w:rPr>
          <w:rFonts w:ascii="Avenir Roman" w:hAnsi="Avenir Roman"/>
        </w:rPr>
        <w:t xml:space="preserve"> as found to be necessary.</w:t>
      </w:r>
    </w:p>
    <w:p w14:paraId="0CF44DD4" w14:textId="5A4F6ED2" w:rsidR="00DB3BEF" w:rsidRDefault="00DB3BEF" w:rsidP="00DB3BEF">
      <w:pPr>
        <w:spacing w:after="120"/>
        <w:rPr>
          <w:rFonts w:ascii="Avenir Roman" w:hAnsi="Avenir Roman"/>
          <w:b/>
        </w:rPr>
      </w:pPr>
      <w:r>
        <w:rPr>
          <w:rFonts w:ascii="Avenir Roman" w:hAnsi="Avenir Roman"/>
          <w:b/>
        </w:rPr>
        <w:t>4.3 Immediate Priorities</w:t>
      </w:r>
    </w:p>
    <w:p w14:paraId="46DCC273" w14:textId="77777777" w:rsidR="00E70046" w:rsidRDefault="00E70046" w:rsidP="00DB3BEF">
      <w:pPr>
        <w:spacing w:after="120"/>
        <w:rPr>
          <w:rFonts w:ascii="Avenir Roman" w:hAnsi="Avenir Roman"/>
        </w:rPr>
      </w:pPr>
      <w:r>
        <w:rPr>
          <w:rFonts w:ascii="Avenir Roman" w:hAnsi="Avenir Roman"/>
        </w:rPr>
        <w:t xml:space="preserve">The forthcoming </w:t>
      </w:r>
      <w:r w:rsidR="00E33B2D">
        <w:rPr>
          <w:rFonts w:ascii="Avenir Roman" w:hAnsi="Avenir Roman"/>
        </w:rPr>
        <w:t>Digital Strategy</w:t>
      </w:r>
      <w:r>
        <w:rPr>
          <w:rFonts w:ascii="Avenir Roman" w:hAnsi="Avenir Roman"/>
        </w:rPr>
        <w:t xml:space="preserve"> will be subject to the Address step:</w:t>
      </w:r>
    </w:p>
    <w:p w14:paraId="2595FB2B" w14:textId="77777777" w:rsidR="00E70046" w:rsidRDefault="00E70046" w:rsidP="000A1B39">
      <w:pPr>
        <w:pStyle w:val="ListParagraph"/>
        <w:numPr>
          <w:ilvl w:val="0"/>
          <w:numId w:val="43"/>
        </w:numPr>
        <w:spacing w:after="120"/>
        <w:rPr>
          <w:rFonts w:ascii="Avenir Roman" w:hAnsi="Avenir Roman"/>
        </w:rPr>
      </w:pPr>
      <w:r w:rsidRPr="00E70046">
        <w:rPr>
          <w:rFonts w:ascii="Avenir Roman" w:hAnsi="Avenir Roman"/>
        </w:rPr>
        <w:t>The assessment of equality and human rights issues will be reviewed to identify those that are a priority to be addressed in this strategy.</w:t>
      </w:r>
    </w:p>
    <w:p w14:paraId="1E083F90" w14:textId="6016DAD4" w:rsidR="00E70046" w:rsidRDefault="00E70046" w:rsidP="000A1B39">
      <w:pPr>
        <w:pStyle w:val="ListParagraph"/>
        <w:numPr>
          <w:ilvl w:val="0"/>
          <w:numId w:val="43"/>
        </w:numPr>
        <w:spacing w:after="120"/>
        <w:rPr>
          <w:rFonts w:ascii="Avenir Roman" w:hAnsi="Avenir Roman"/>
        </w:rPr>
      </w:pPr>
      <w:r w:rsidRPr="00E70046">
        <w:rPr>
          <w:rFonts w:ascii="Avenir Roman" w:hAnsi="Avenir Roman"/>
        </w:rPr>
        <w:t>T</w:t>
      </w:r>
      <w:r>
        <w:rPr>
          <w:rFonts w:ascii="Avenir Roman" w:hAnsi="Avenir Roman"/>
        </w:rPr>
        <w:t>he current draft of the Digital Strategy will be reviewed to check that these issues are adequately and appropriately addressed and that there is an alignment with the statements of outcome for the equality and human rights values.</w:t>
      </w:r>
    </w:p>
    <w:p w14:paraId="67D5CE28" w14:textId="0C8F12CB" w:rsidR="00E70046" w:rsidRPr="00E70046" w:rsidRDefault="00E70046" w:rsidP="000A1B39">
      <w:pPr>
        <w:pStyle w:val="ListParagraph"/>
        <w:numPr>
          <w:ilvl w:val="0"/>
          <w:numId w:val="43"/>
        </w:numPr>
        <w:spacing w:after="120"/>
        <w:rPr>
          <w:rFonts w:ascii="Avenir Roman" w:hAnsi="Avenir Roman"/>
        </w:rPr>
      </w:pPr>
      <w:r>
        <w:rPr>
          <w:rFonts w:ascii="Avenir Roman" w:hAnsi="Avenir Roman"/>
        </w:rPr>
        <w:t>KPIs will be identified for tracking to enable achievements in addressing these issues to be reported on.</w:t>
      </w:r>
    </w:p>
    <w:p w14:paraId="7F93F854" w14:textId="7034766A" w:rsidR="00DB3BEF" w:rsidRDefault="00DB3BEF" w:rsidP="00DB3BEF">
      <w:pPr>
        <w:spacing w:after="120"/>
        <w:rPr>
          <w:rFonts w:ascii="Avenir Roman" w:hAnsi="Avenir Roman"/>
          <w:b/>
        </w:rPr>
      </w:pPr>
      <w:r>
        <w:rPr>
          <w:rFonts w:ascii="Avenir Roman" w:hAnsi="Avenir Roman"/>
          <w:b/>
        </w:rPr>
        <w:t>4.4 Ongoing Implementation</w:t>
      </w:r>
    </w:p>
    <w:p w14:paraId="3413AF74" w14:textId="5310B027" w:rsidR="000760CC" w:rsidRDefault="000760CC" w:rsidP="000760CC">
      <w:pPr>
        <w:spacing w:after="120"/>
        <w:rPr>
          <w:rFonts w:ascii="Avenir Roman" w:hAnsi="Avenir Roman"/>
        </w:rPr>
      </w:pPr>
      <w:r>
        <w:rPr>
          <w:rFonts w:ascii="Avenir Roman" w:hAnsi="Avenir Roman"/>
        </w:rPr>
        <w:t xml:space="preserve">Key moments that would be a focus for implementing the Address step of the Duty within </w:t>
      </w:r>
      <w:r w:rsidR="00E734EC">
        <w:rPr>
          <w:rFonts w:ascii="Avenir Roman" w:hAnsi="Avenir Roman"/>
        </w:rPr>
        <w:t>D</w:t>
      </w:r>
      <w:r>
        <w:rPr>
          <w:rFonts w:ascii="Avenir Roman" w:hAnsi="Avenir Roman"/>
        </w:rPr>
        <w:t xml:space="preserve">igital </w:t>
      </w:r>
      <w:r w:rsidR="00E734EC">
        <w:rPr>
          <w:rFonts w:ascii="Avenir Roman" w:hAnsi="Avenir Roman"/>
        </w:rPr>
        <w:t>S</w:t>
      </w:r>
      <w:r>
        <w:rPr>
          <w:rFonts w:ascii="Avenir Roman" w:hAnsi="Avenir Roman"/>
        </w:rPr>
        <w:t>ervices and Smart Cities will be:</w:t>
      </w:r>
    </w:p>
    <w:p w14:paraId="15496B8C" w14:textId="77777777" w:rsidR="000760CC" w:rsidRDefault="000760CC" w:rsidP="000A1B39">
      <w:pPr>
        <w:pStyle w:val="ListParagraph"/>
        <w:numPr>
          <w:ilvl w:val="0"/>
          <w:numId w:val="44"/>
        </w:numPr>
        <w:spacing w:after="120"/>
        <w:rPr>
          <w:rFonts w:ascii="Avenir Roman" w:hAnsi="Avenir Roman"/>
        </w:rPr>
      </w:pPr>
      <w:r>
        <w:rPr>
          <w:rFonts w:ascii="Avenir Roman" w:hAnsi="Avenir Roman"/>
        </w:rPr>
        <w:t>Bringing additional services into the Citizen Hub and the redesign of such services that is involved.</w:t>
      </w:r>
    </w:p>
    <w:p w14:paraId="2B27C75B" w14:textId="47189643" w:rsidR="000760CC" w:rsidRDefault="000760CC" w:rsidP="000A1B39">
      <w:pPr>
        <w:pStyle w:val="ListParagraph"/>
        <w:numPr>
          <w:ilvl w:val="0"/>
          <w:numId w:val="44"/>
        </w:numPr>
        <w:spacing w:after="120"/>
        <w:rPr>
          <w:rFonts w:ascii="Avenir Roman" w:hAnsi="Avenir Roman"/>
        </w:rPr>
      </w:pPr>
      <w:r>
        <w:rPr>
          <w:rFonts w:ascii="Avenir Roman" w:hAnsi="Avenir Roman"/>
        </w:rPr>
        <w:t>Steps and actions involved in the redesign of public engagement in DCC Civic Offices.</w:t>
      </w:r>
    </w:p>
    <w:p w14:paraId="33F8B7DB" w14:textId="77777777" w:rsidR="000760CC" w:rsidRDefault="000760CC" w:rsidP="000A1B39">
      <w:pPr>
        <w:pStyle w:val="ListParagraph"/>
        <w:numPr>
          <w:ilvl w:val="0"/>
          <w:numId w:val="44"/>
        </w:numPr>
        <w:spacing w:after="120"/>
        <w:rPr>
          <w:rFonts w:ascii="Avenir Roman" w:hAnsi="Avenir Roman"/>
        </w:rPr>
      </w:pPr>
      <w:r>
        <w:rPr>
          <w:rFonts w:ascii="Avenir Roman" w:hAnsi="Avenir Roman"/>
        </w:rPr>
        <w:t>Steps and actions involved in the p</w:t>
      </w:r>
      <w:r w:rsidR="000D5F04" w:rsidRPr="000760CC">
        <w:rPr>
          <w:rFonts w:ascii="Avenir Roman" w:hAnsi="Avenir Roman"/>
        </w:rPr>
        <w:t xml:space="preserve">lanning and set up of </w:t>
      </w:r>
      <w:r>
        <w:rPr>
          <w:rFonts w:ascii="Avenir Roman" w:hAnsi="Avenir Roman"/>
        </w:rPr>
        <w:t xml:space="preserve">the </w:t>
      </w:r>
      <w:r w:rsidR="00234608" w:rsidRPr="000760CC">
        <w:rPr>
          <w:rFonts w:ascii="Avenir Roman" w:hAnsi="Avenir Roman"/>
        </w:rPr>
        <w:t>Online Engagement Platform</w:t>
      </w:r>
      <w:r>
        <w:rPr>
          <w:rFonts w:ascii="Avenir Roman" w:hAnsi="Avenir Roman"/>
        </w:rPr>
        <w:t xml:space="preserve"> once set up</w:t>
      </w:r>
      <w:r w:rsidR="000D5F04" w:rsidRPr="000760CC">
        <w:rPr>
          <w:rFonts w:ascii="Avenir Roman" w:hAnsi="Avenir Roman"/>
        </w:rPr>
        <w:t>.</w:t>
      </w:r>
    </w:p>
    <w:p w14:paraId="37C6E543" w14:textId="4601EDE5" w:rsidR="000760CC" w:rsidRDefault="000D5F04" w:rsidP="000A1B39">
      <w:pPr>
        <w:pStyle w:val="ListParagraph"/>
        <w:numPr>
          <w:ilvl w:val="0"/>
          <w:numId w:val="44"/>
        </w:numPr>
        <w:spacing w:after="120"/>
        <w:rPr>
          <w:rFonts w:ascii="Avenir Roman" w:hAnsi="Avenir Roman"/>
        </w:rPr>
      </w:pPr>
      <w:r w:rsidRPr="000760CC">
        <w:rPr>
          <w:rFonts w:ascii="Avenir Roman" w:hAnsi="Avenir Roman"/>
        </w:rPr>
        <w:t>Development and review</w:t>
      </w:r>
      <w:r w:rsidR="00E734EC">
        <w:rPr>
          <w:rFonts w:ascii="Avenir Roman" w:hAnsi="Avenir Roman"/>
        </w:rPr>
        <w:t xml:space="preserve"> of</w:t>
      </w:r>
      <w:r w:rsidRPr="000760CC">
        <w:rPr>
          <w:rFonts w:ascii="Avenir Roman" w:hAnsi="Avenir Roman"/>
        </w:rPr>
        <w:t xml:space="preserve"> </w:t>
      </w:r>
      <w:r w:rsidR="00234608" w:rsidRPr="000760CC">
        <w:rPr>
          <w:rFonts w:ascii="Avenir Roman" w:hAnsi="Avenir Roman"/>
        </w:rPr>
        <w:t>Smart City strategies, frameworks and projects</w:t>
      </w:r>
      <w:r w:rsidR="000760CC">
        <w:rPr>
          <w:rFonts w:ascii="Avenir Roman" w:hAnsi="Avenir Roman"/>
        </w:rPr>
        <w:t>.</w:t>
      </w:r>
    </w:p>
    <w:p w14:paraId="3013EF49" w14:textId="79F1D05D" w:rsidR="000760CC" w:rsidRDefault="000D5F04" w:rsidP="000A1B39">
      <w:pPr>
        <w:pStyle w:val="ListParagraph"/>
        <w:numPr>
          <w:ilvl w:val="0"/>
          <w:numId w:val="44"/>
        </w:numPr>
        <w:spacing w:after="120"/>
        <w:rPr>
          <w:rFonts w:ascii="Avenir Roman" w:hAnsi="Avenir Roman"/>
        </w:rPr>
      </w:pPr>
      <w:r w:rsidRPr="000760CC">
        <w:rPr>
          <w:rFonts w:ascii="Avenir Roman" w:hAnsi="Avenir Roman"/>
        </w:rPr>
        <w:t xml:space="preserve">Development and </w:t>
      </w:r>
      <w:r w:rsidR="000760CC">
        <w:rPr>
          <w:rFonts w:ascii="Avenir Roman" w:hAnsi="Avenir Roman"/>
        </w:rPr>
        <w:t>r</w:t>
      </w:r>
      <w:r w:rsidRPr="000760CC">
        <w:rPr>
          <w:rFonts w:ascii="Avenir Roman" w:hAnsi="Avenir Roman"/>
        </w:rPr>
        <w:t>eview</w:t>
      </w:r>
      <w:r w:rsidR="000760CC">
        <w:rPr>
          <w:rFonts w:ascii="Avenir Roman" w:hAnsi="Avenir Roman"/>
        </w:rPr>
        <w:t xml:space="preserve"> of </w:t>
      </w:r>
      <w:r w:rsidR="00E734EC">
        <w:rPr>
          <w:rFonts w:ascii="Avenir Roman" w:hAnsi="Avenir Roman"/>
        </w:rPr>
        <w:t>D</w:t>
      </w:r>
      <w:r w:rsidR="00234608" w:rsidRPr="000760CC">
        <w:rPr>
          <w:rFonts w:ascii="Avenir Roman" w:hAnsi="Avenir Roman"/>
        </w:rPr>
        <w:t xml:space="preserve">igital </w:t>
      </w:r>
      <w:r w:rsidR="00E734EC">
        <w:rPr>
          <w:rFonts w:ascii="Avenir Roman" w:hAnsi="Avenir Roman"/>
        </w:rPr>
        <w:t>S</w:t>
      </w:r>
      <w:r w:rsidR="00234608" w:rsidRPr="000760CC">
        <w:rPr>
          <w:rFonts w:ascii="Avenir Roman" w:hAnsi="Avenir Roman"/>
        </w:rPr>
        <w:t>ervices</w:t>
      </w:r>
      <w:r w:rsidRPr="000760CC">
        <w:rPr>
          <w:rFonts w:ascii="Avenir Roman" w:hAnsi="Avenir Roman"/>
        </w:rPr>
        <w:t xml:space="preserve"> projects.</w:t>
      </w:r>
    </w:p>
    <w:p w14:paraId="1AA61CE0" w14:textId="63B40253" w:rsidR="00234608" w:rsidRDefault="00234608" w:rsidP="000A1B39">
      <w:pPr>
        <w:pStyle w:val="ListParagraph"/>
        <w:numPr>
          <w:ilvl w:val="0"/>
          <w:numId w:val="44"/>
        </w:numPr>
        <w:spacing w:after="120"/>
        <w:rPr>
          <w:rFonts w:ascii="Avenir Roman" w:hAnsi="Avenir Roman"/>
        </w:rPr>
      </w:pPr>
      <w:r w:rsidRPr="000760CC">
        <w:rPr>
          <w:rFonts w:ascii="Avenir Roman" w:hAnsi="Avenir Roman"/>
        </w:rPr>
        <w:t>Website</w:t>
      </w:r>
      <w:r w:rsidR="000760CC">
        <w:rPr>
          <w:rFonts w:ascii="Avenir Roman" w:hAnsi="Avenir Roman"/>
        </w:rPr>
        <w:t xml:space="preserve"> management and content.</w:t>
      </w:r>
    </w:p>
    <w:p w14:paraId="0BCA21D1" w14:textId="265142D8" w:rsidR="000760CC" w:rsidRPr="000760CC" w:rsidRDefault="000760CC" w:rsidP="000A1B39">
      <w:pPr>
        <w:pStyle w:val="ListParagraph"/>
        <w:numPr>
          <w:ilvl w:val="0"/>
          <w:numId w:val="44"/>
        </w:numPr>
        <w:spacing w:after="120"/>
        <w:rPr>
          <w:rFonts w:ascii="Avenir Roman" w:hAnsi="Avenir Roman"/>
        </w:rPr>
      </w:pPr>
      <w:r>
        <w:rPr>
          <w:rFonts w:ascii="Avenir Roman" w:hAnsi="Avenir Roman"/>
        </w:rPr>
        <w:t>Development of data systems.</w:t>
      </w:r>
    </w:p>
    <w:p w14:paraId="231FAFE1" w14:textId="6BBB6685" w:rsidR="00DB3BEF" w:rsidRDefault="00DB3BEF" w:rsidP="00DB3BEF">
      <w:pPr>
        <w:spacing w:after="120"/>
        <w:rPr>
          <w:rFonts w:ascii="Avenir Roman" w:hAnsi="Avenir Roman"/>
          <w:b/>
        </w:rPr>
      </w:pPr>
      <w:r>
        <w:rPr>
          <w:rFonts w:ascii="Avenir Roman" w:hAnsi="Avenir Roman"/>
          <w:b/>
        </w:rPr>
        <w:t>4.5 Reporting</w:t>
      </w:r>
    </w:p>
    <w:p w14:paraId="5FA37CB0" w14:textId="64BCB2CF" w:rsidR="00E70046" w:rsidRDefault="00E70046" w:rsidP="00E70046">
      <w:pPr>
        <w:spacing w:after="120"/>
        <w:rPr>
          <w:rFonts w:ascii="Avenir Roman" w:hAnsi="Avenir Roman"/>
        </w:rPr>
      </w:pPr>
      <w:r>
        <w:rPr>
          <w:rFonts w:ascii="Avenir Roman" w:hAnsi="Avenir Roman"/>
        </w:rPr>
        <w:t xml:space="preserve">A report on the implementation of the Duty within </w:t>
      </w:r>
      <w:r w:rsidR="00E734EC">
        <w:rPr>
          <w:rFonts w:ascii="Avenir Roman" w:hAnsi="Avenir Roman"/>
        </w:rPr>
        <w:t>D</w:t>
      </w:r>
      <w:r>
        <w:rPr>
          <w:rFonts w:ascii="Avenir Roman" w:hAnsi="Avenir Roman"/>
        </w:rPr>
        <w:t xml:space="preserve">igital </w:t>
      </w:r>
      <w:r w:rsidR="00E734EC">
        <w:rPr>
          <w:rFonts w:ascii="Avenir Roman" w:hAnsi="Avenir Roman"/>
        </w:rPr>
        <w:t>S</w:t>
      </w:r>
      <w:r>
        <w:rPr>
          <w:rFonts w:ascii="Avenir Roman" w:hAnsi="Avenir Roman"/>
        </w:rPr>
        <w:t>ervices and Smart Cities, and progress and achievement on foot of this, will be prepared and included in the overall DCC annual report.</w:t>
      </w:r>
    </w:p>
    <w:p w14:paraId="1DF35B49" w14:textId="4E952D41" w:rsidR="00E70046" w:rsidRDefault="000760CC" w:rsidP="00E70046">
      <w:pPr>
        <w:spacing w:after="120"/>
        <w:rPr>
          <w:rFonts w:ascii="Avenir Roman" w:hAnsi="Avenir Roman"/>
        </w:rPr>
      </w:pPr>
      <w:r>
        <w:rPr>
          <w:rFonts w:ascii="Avenir Roman" w:hAnsi="Avenir Roman"/>
        </w:rPr>
        <w:t>T</w:t>
      </w:r>
      <w:r w:rsidR="00E70046">
        <w:rPr>
          <w:rFonts w:ascii="Avenir Roman" w:hAnsi="Avenir Roman"/>
        </w:rPr>
        <w:t xml:space="preserve">he working group will convene and facilitate a session or a process for relevant staff to reflect on the progress </w:t>
      </w:r>
      <w:r>
        <w:rPr>
          <w:rFonts w:ascii="Avenir Roman" w:hAnsi="Avenir Roman"/>
        </w:rPr>
        <w:t>and achievements noted in the report,</w:t>
      </w:r>
      <w:r w:rsidR="00E70046">
        <w:rPr>
          <w:rFonts w:ascii="Avenir Roman" w:hAnsi="Avenir Roman"/>
        </w:rPr>
        <w:t xml:space="preserve"> and to identify any steps or review that might need to be taken to strengthen implementation of the Duty.</w:t>
      </w:r>
    </w:p>
    <w:p w14:paraId="7F8E32B3" w14:textId="77777777" w:rsidR="000760CC" w:rsidRDefault="000760CC" w:rsidP="00230EFC">
      <w:pPr>
        <w:spacing w:after="120"/>
        <w:rPr>
          <w:rFonts w:ascii="Avenir Roman" w:hAnsi="Avenir Roman"/>
          <w:b/>
          <w:sz w:val="28"/>
          <w:szCs w:val="28"/>
        </w:rPr>
      </w:pPr>
    </w:p>
    <w:p w14:paraId="50889C87" w14:textId="77777777" w:rsidR="000760CC" w:rsidRDefault="000760CC" w:rsidP="00230EFC">
      <w:pPr>
        <w:spacing w:after="120"/>
        <w:rPr>
          <w:rFonts w:ascii="Avenir Roman" w:hAnsi="Avenir Roman"/>
          <w:b/>
          <w:sz w:val="28"/>
          <w:szCs w:val="28"/>
        </w:rPr>
      </w:pPr>
    </w:p>
    <w:p w14:paraId="583D9F6C" w14:textId="77777777" w:rsidR="000760CC" w:rsidRDefault="000760CC" w:rsidP="00230EFC">
      <w:pPr>
        <w:spacing w:after="120"/>
        <w:rPr>
          <w:rFonts w:ascii="Avenir Roman" w:hAnsi="Avenir Roman"/>
          <w:b/>
          <w:sz w:val="28"/>
          <w:szCs w:val="28"/>
        </w:rPr>
      </w:pPr>
    </w:p>
    <w:p w14:paraId="2BA2A77B" w14:textId="77777777" w:rsidR="000760CC" w:rsidRDefault="000760CC" w:rsidP="00230EFC">
      <w:pPr>
        <w:spacing w:after="120"/>
        <w:rPr>
          <w:rFonts w:ascii="Avenir Roman" w:hAnsi="Avenir Roman"/>
          <w:b/>
          <w:sz w:val="28"/>
          <w:szCs w:val="28"/>
        </w:rPr>
      </w:pPr>
    </w:p>
    <w:p w14:paraId="09AFDE8E" w14:textId="77777777" w:rsidR="000760CC" w:rsidRDefault="000760CC" w:rsidP="00230EFC">
      <w:pPr>
        <w:spacing w:after="120"/>
        <w:rPr>
          <w:rFonts w:ascii="Avenir Roman" w:hAnsi="Avenir Roman"/>
          <w:b/>
          <w:sz w:val="28"/>
          <w:szCs w:val="28"/>
        </w:rPr>
      </w:pPr>
    </w:p>
    <w:p w14:paraId="173A0241" w14:textId="77777777" w:rsidR="000760CC" w:rsidRDefault="000760CC" w:rsidP="00230EFC">
      <w:pPr>
        <w:spacing w:after="120"/>
        <w:rPr>
          <w:rFonts w:ascii="Avenir Roman" w:hAnsi="Avenir Roman"/>
          <w:b/>
          <w:sz w:val="28"/>
          <w:szCs w:val="28"/>
        </w:rPr>
      </w:pPr>
    </w:p>
    <w:p w14:paraId="541A0D80" w14:textId="77777777" w:rsidR="000760CC" w:rsidRDefault="000760CC" w:rsidP="00230EFC">
      <w:pPr>
        <w:spacing w:after="120"/>
        <w:rPr>
          <w:rFonts w:ascii="Avenir Roman" w:hAnsi="Avenir Roman"/>
          <w:b/>
          <w:sz w:val="28"/>
          <w:szCs w:val="28"/>
        </w:rPr>
      </w:pPr>
    </w:p>
    <w:p w14:paraId="31F0AAA0" w14:textId="77777777" w:rsidR="000760CC" w:rsidRDefault="000760CC" w:rsidP="00230EFC">
      <w:pPr>
        <w:spacing w:after="120"/>
        <w:rPr>
          <w:rFonts w:ascii="Avenir Roman" w:hAnsi="Avenir Roman"/>
          <w:b/>
          <w:sz w:val="28"/>
          <w:szCs w:val="28"/>
        </w:rPr>
      </w:pPr>
    </w:p>
    <w:p w14:paraId="28C091E1" w14:textId="77777777" w:rsidR="000760CC" w:rsidRDefault="000760CC" w:rsidP="00230EFC">
      <w:pPr>
        <w:spacing w:after="120"/>
        <w:rPr>
          <w:rFonts w:ascii="Avenir Roman" w:hAnsi="Avenir Roman"/>
          <w:b/>
          <w:sz w:val="28"/>
          <w:szCs w:val="28"/>
        </w:rPr>
      </w:pPr>
    </w:p>
    <w:p w14:paraId="3965F865" w14:textId="77777777" w:rsidR="000760CC" w:rsidRDefault="000760CC" w:rsidP="00230EFC">
      <w:pPr>
        <w:spacing w:after="120"/>
        <w:rPr>
          <w:rFonts w:ascii="Avenir Roman" w:hAnsi="Avenir Roman"/>
          <w:b/>
          <w:sz w:val="28"/>
          <w:szCs w:val="28"/>
        </w:rPr>
      </w:pPr>
    </w:p>
    <w:p w14:paraId="78E7A499" w14:textId="77777777" w:rsidR="000760CC" w:rsidRDefault="000760CC" w:rsidP="00230EFC">
      <w:pPr>
        <w:spacing w:after="120"/>
        <w:rPr>
          <w:rFonts w:ascii="Avenir Roman" w:hAnsi="Avenir Roman"/>
          <w:b/>
          <w:sz w:val="28"/>
          <w:szCs w:val="28"/>
        </w:rPr>
      </w:pPr>
    </w:p>
    <w:p w14:paraId="3436D52A" w14:textId="17F6FA29" w:rsidR="00230EFC" w:rsidRPr="00EB0396" w:rsidRDefault="00DB3BEF" w:rsidP="00230EFC">
      <w:pPr>
        <w:spacing w:after="120"/>
        <w:rPr>
          <w:rFonts w:ascii="Avenir Roman" w:hAnsi="Avenir Roman"/>
          <w:b/>
          <w:sz w:val="28"/>
          <w:szCs w:val="28"/>
        </w:rPr>
      </w:pPr>
      <w:r>
        <w:rPr>
          <w:rFonts w:ascii="Avenir Roman" w:hAnsi="Avenir Roman"/>
          <w:b/>
          <w:sz w:val="28"/>
          <w:szCs w:val="28"/>
        </w:rPr>
        <w:t>Appendix:</w:t>
      </w:r>
      <w:r w:rsidR="00230EFC" w:rsidRPr="00EB0396">
        <w:rPr>
          <w:rFonts w:ascii="Avenir Roman" w:hAnsi="Avenir Roman"/>
          <w:b/>
          <w:sz w:val="28"/>
          <w:szCs w:val="28"/>
        </w:rPr>
        <w:tab/>
        <w:t>Evidence Book</w:t>
      </w:r>
    </w:p>
    <w:p w14:paraId="369C6ECC" w14:textId="77777777" w:rsidR="00230EFC" w:rsidRPr="00E70046" w:rsidRDefault="00230EFC" w:rsidP="00230EFC">
      <w:pPr>
        <w:spacing w:after="120"/>
        <w:rPr>
          <w:rFonts w:ascii="Avenir Roman" w:hAnsi="Avenir Roman"/>
          <w:sz w:val="20"/>
          <w:szCs w:val="20"/>
        </w:rPr>
      </w:pPr>
      <w:r w:rsidRPr="00E70046">
        <w:rPr>
          <w:rFonts w:ascii="Avenir Roman" w:hAnsi="Avenir Roman"/>
          <w:sz w:val="20"/>
          <w:szCs w:val="20"/>
        </w:rPr>
        <w:t>This assessment of equality and human rights is evidence-based in drawing from:</w:t>
      </w:r>
    </w:p>
    <w:p w14:paraId="2A5346FA" w14:textId="0E3F7EDD" w:rsidR="00230EFC" w:rsidRPr="00E70046" w:rsidRDefault="007E3C64" w:rsidP="000A1B39">
      <w:pPr>
        <w:pStyle w:val="ListParagraph"/>
        <w:numPr>
          <w:ilvl w:val="0"/>
          <w:numId w:val="2"/>
        </w:numPr>
        <w:spacing w:after="120"/>
        <w:rPr>
          <w:rFonts w:ascii="Avenir Roman" w:hAnsi="Avenir Roman"/>
          <w:sz w:val="20"/>
          <w:szCs w:val="20"/>
        </w:rPr>
      </w:pPr>
      <w:r w:rsidRPr="00E70046">
        <w:rPr>
          <w:rFonts w:ascii="Avenir Roman" w:hAnsi="Avenir Roman"/>
          <w:sz w:val="20"/>
          <w:szCs w:val="20"/>
        </w:rPr>
        <w:t xml:space="preserve">National </w:t>
      </w:r>
      <w:r w:rsidR="00230EFC" w:rsidRPr="00E70046">
        <w:rPr>
          <w:rFonts w:ascii="Avenir Roman" w:hAnsi="Avenir Roman"/>
          <w:sz w:val="20"/>
          <w:szCs w:val="20"/>
        </w:rPr>
        <w:t>Research &amp; Data</w:t>
      </w:r>
    </w:p>
    <w:p w14:paraId="60E4F307" w14:textId="01F10A93" w:rsidR="00230EFC" w:rsidRPr="00E70046" w:rsidRDefault="007E3C64" w:rsidP="000A1B39">
      <w:pPr>
        <w:pStyle w:val="ListParagraph"/>
        <w:numPr>
          <w:ilvl w:val="0"/>
          <w:numId w:val="2"/>
        </w:numPr>
        <w:spacing w:after="120"/>
        <w:rPr>
          <w:rFonts w:ascii="Avenir Roman" w:hAnsi="Avenir Roman"/>
          <w:sz w:val="20"/>
          <w:szCs w:val="20"/>
        </w:rPr>
      </w:pPr>
      <w:r w:rsidRPr="00E70046">
        <w:rPr>
          <w:rFonts w:ascii="Avenir Roman" w:hAnsi="Avenir Roman"/>
          <w:sz w:val="20"/>
          <w:szCs w:val="20"/>
        </w:rPr>
        <w:t>Intern</w:t>
      </w:r>
      <w:r w:rsidR="00230EFC" w:rsidRPr="00E70046">
        <w:rPr>
          <w:rFonts w:ascii="Avenir Roman" w:hAnsi="Avenir Roman"/>
          <w:sz w:val="20"/>
          <w:szCs w:val="20"/>
        </w:rPr>
        <w:t>ational research</w:t>
      </w:r>
    </w:p>
    <w:p w14:paraId="1135BC75" w14:textId="77777777" w:rsidR="007E3C64" w:rsidRPr="00E70046" w:rsidRDefault="007E3C64" w:rsidP="000A1B39">
      <w:pPr>
        <w:pStyle w:val="ListParagraph"/>
        <w:numPr>
          <w:ilvl w:val="0"/>
          <w:numId w:val="2"/>
        </w:numPr>
        <w:spacing w:after="120"/>
        <w:rPr>
          <w:rFonts w:ascii="Avenir Roman" w:hAnsi="Avenir Roman"/>
          <w:sz w:val="20"/>
          <w:szCs w:val="20"/>
        </w:rPr>
      </w:pPr>
      <w:r w:rsidRPr="00E70046">
        <w:rPr>
          <w:rFonts w:ascii="Avenir Roman" w:hAnsi="Avenir Roman"/>
          <w:sz w:val="20"/>
          <w:szCs w:val="20"/>
        </w:rPr>
        <w:t>National Policy Strategies</w:t>
      </w:r>
    </w:p>
    <w:p w14:paraId="4A4C345A" w14:textId="61CCB986" w:rsidR="00230EFC" w:rsidRPr="00E70046" w:rsidRDefault="00230EFC" w:rsidP="000A1B39">
      <w:pPr>
        <w:pStyle w:val="ListParagraph"/>
        <w:numPr>
          <w:ilvl w:val="0"/>
          <w:numId w:val="2"/>
        </w:numPr>
        <w:spacing w:after="120"/>
        <w:rPr>
          <w:rFonts w:ascii="Avenir Roman" w:hAnsi="Avenir Roman"/>
          <w:sz w:val="20"/>
          <w:szCs w:val="20"/>
        </w:rPr>
      </w:pPr>
      <w:r w:rsidRPr="00E70046">
        <w:rPr>
          <w:rFonts w:ascii="Avenir Roman" w:hAnsi="Avenir Roman"/>
          <w:sz w:val="20"/>
          <w:szCs w:val="20"/>
        </w:rPr>
        <w:t>International submissions</w:t>
      </w:r>
    </w:p>
    <w:p w14:paraId="68812E3E" w14:textId="233152FB" w:rsidR="00230EFC" w:rsidRPr="00E70046" w:rsidRDefault="00230EFC" w:rsidP="00230EFC">
      <w:pPr>
        <w:spacing w:after="120"/>
        <w:rPr>
          <w:rFonts w:ascii="Avenir Roman" w:hAnsi="Avenir Roman"/>
          <w:b/>
          <w:sz w:val="20"/>
          <w:szCs w:val="20"/>
        </w:rPr>
      </w:pPr>
      <w:r w:rsidRPr="00E70046">
        <w:rPr>
          <w:rFonts w:ascii="Avenir Roman" w:hAnsi="Avenir Roman"/>
          <w:b/>
          <w:sz w:val="20"/>
          <w:szCs w:val="20"/>
        </w:rPr>
        <w:t xml:space="preserve">A: </w:t>
      </w:r>
      <w:r w:rsidR="007E3C64" w:rsidRPr="00E70046">
        <w:rPr>
          <w:rFonts w:ascii="Avenir Roman" w:hAnsi="Avenir Roman"/>
          <w:b/>
          <w:sz w:val="20"/>
          <w:szCs w:val="20"/>
        </w:rPr>
        <w:t xml:space="preserve">National </w:t>
      </w:r>
      <w:r w:rsidRPr="00E70046">
        <w:rPr>
          <w:rFonts w:ascii="Avenir Roman" w:hAnsi="Avenir Roman"/>
          <w:b/>
          <w:sz w:val="20"/>
          <w:szCs w:val="20"/>
        </w:rPr>
        <w:t>Research &amp; Data</w:t>
      </w:r>
    </w:p>
    <w:p w14:paraId="4E0B46F2" w14:textId="357C8C23" w:rsidR="005966E9" w:rsidRPr="00E70046" w:rsidRDefault="005966E9" w:rsidP="005966E9">
      <w:pPr>
        <w:spacing w:after="120"/>
        <w:rPr>
          <w:rFonts w:ascii="Avenir Roman" w:hAnsi="Avenir Roman" w:cstheme="minorHAnsi"/>
          <w:bCs/>
          <w:spacing w:val="2"/>
          <w:sz w:val="20"/>
          <w:szCs w:val="20"/>
          <w:shd w:val="clear" w:color="auto" w:fill="FFFFFF"/>
        </w:rPr>
      </w:pPr>
      <w:r w:rsidRPr="00E70046">
        <w:rPr>
          <w:rFonts w:ascii="Avenir Roman" w:hAnsi="Avenir Roman" w:cstheme="minorHAnsi"/>
          <w:bCs/>
          <w:spacing w:val="2"/>
          <w:sz w:val="20"/>
          <w:szCs w:val="20"/>
          <w:shd w:val="clear" w:color="auto" w:fill="FFFFFF"/>
        </w:rPr>
        <w:t xml:space="preserve">The 2021 NESC report: </w:t>
      </w:r>
      <w:hyperlink r:id="rId7" w:history="1">
        <w:r w:rsidRPr="00E70046">
          <w:rPr>
            <w:rStyle w:val="Hyperlink"/>
            <w:rFonts w:ascii="Avenir Roman" w:hAnsi="Avenir Roman" w:cstheme="minorHAnsi"/>
            <w:bCs/>
            <w:spacing w:val="2"/>
            <w:sz w:val="20"/>
            <w:szCs w:val="20"/>
            <w:shd w:val="clear" w:color="auto" w:fill="FFFFFF"/>
          </w:rPr>
          <w:t>Digital Inclusion in Ireland: Connectivity, Devices &amp; Skills</w:t>
        </w:r>
      </w:hyperlink>
      <w:r w:rsidRPr="00E70046">
        <w:rPr>
          <w:rFonts w:ascii="Avenir Roman" w:hAnsi="Avenir Roman" w:cstheme="minorHAnsi"/>
          <w:bCs/>
          <w:spacing w:val="2"/>
          <w:sz w:val="20"/>
          <w:szCs w:val="20"/>
          <w:shd w:val="clear" w:color="auto" w:fill="FFFFFF"/>
        </w:rPr>
        <w:t xml:space="preserve">, identifies issues of </w:t>
      </w:r>
      <w:r w:rsidR="007B41A7" w:rsidRPr="00E70046">
        <w:rPr>
          <w:rFonts w:ascii="Avenir Roman" w:hAnsi="Avenir Roman" w:cstheme="minorHAnsi"/>
          <w:bCs/>
          <w:spacing w:val="2"/>
          <w:sz w:val="20"/>
          <w:szCs w:val="20"/>
          <w:shd w:val="clear" w:color="auto" w:fill="FFFFFF"/>
        </w:rPr>
        <w:t>situation, experience and identity across the identified groups.</w:t>
      </w:r>
    </w:p>
    <w:p w14:paraId="618DAECA" w14:textId="4E5B3A13" w:rsidR="005966E9" w:rsidRPr="00E70046" w:rsidRDefault="005966E9" w:rsidP="005966E9">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35AF7437" w14:textId="6FC799D6" w:rsidR="007B41A7" w:rsidRPr="00E70046" w:rsidRDefault="00433EC9"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S</w:t>
      </w:r>
      <w:r w:rsidR="005966E9" w:rsidRPr="00E70046">
        <w:rPr>
          <w:rFonts w:ascii="Avenir Roman" w:hAnsi="Avenir Roman"/>
          <w:sz w:val="20"/>
          <w:szCs w:val="20"/>
        </w:rPr>
        <w:t>ome groups remain poorly engaged, in particular those who are older, have lower levels of education, lower incomes, and live in rural areas.</w:t>
      </w:r>
    </w:p>
    <w:p w14:paraId="3BD1A41D" w14:textId="77777777" w:rsidR="007B41A7" w:rsidRPr="00E70046" w:rsidRDefault="005966E9"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 xml:space="preserve">The key dimensions of digital exclusion are connectivity, access to devices, skills, and the confidence to engage with ICT. </w:t>
      </w:r>
    </w:p>
    <w:p w14:paraId="56858347" w14:textId="77777777" w:rsidR="007B41A7" w:rsidRPr="00E70046" w:rsidRDefault="005966E9"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In Ireland, broadband connection rates and speeds are below average for those in lower-income quintiles, and for those depending on welfare payments.</w:t>
      </w:r>
    </w:p>
    <w:p w14:paraId="0823B6F6" w14:textId="77777777" w:rsidR="007B41A7" w:rsidRPr="00E70046" w:rsidRDefault="007B41A7"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Among older people, while 86 per cent of those aged 50–69 years had home internet in 2018, only 38 per cent aged 80+ did; 30 per cent of those over 50 and living alone did not have home internet. There is also a group of people aged over 50 who use the internet but are solely reliant on internet access external to their homes—e.g. friends’/relatives’ home, library, community centre and public Wi-Fi networks. This group comprises 3 per cent of those in this age bracket.</w:t>
      </w:r>
    </w:p>
    <w:p w14:paraId="6C5AED1F" w14:textId="77777777" w:rsidR="007B41A7" w:rsidRPr="00E70046" w:rsidRDefault="007B41A7"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The CSO survey data indicates that many households in the lower income quintiles had either no broadband or mobile broadband only.</w:t>
      </w:r>
    </w:p>
    <w:p w14:paraId="4A6BF672" w14:textId="77777777" w:rsidR="007B41A7" w:rsidRPr="00E70046" w:rsidRDefault="005966E9"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Gaps in access to devices (e.g. desktops, tablets) are also evident; Irish people on low incomes are more likely to own older and second-hand devices, to have internet access only on their smartphone, and to have limits on the amount of data they can use.</w:t>
      </w:r>
    </w:p>
    <w:p w14:paraId="7D4ED359" w14:textId="77777777" w:rsidR="007B41A7" w:rsidRPr="00E70046" w:rsidRDefault="007B41A7"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Other socio-economic and demographic divides are evident, with the unemployed, those with lower education, lone-parent households, and the lower income quintiles less likely to own ICT devices, use computer software, download apps, use internet banking, or interact with government online.</w:t>
      </w:r>
    </w:p>
    <w:p w14:paraId="0C41DA51" w14:textId="77777777" w:rsidR="00B42986" w:rsidRPr="00E70046" w:rsidRDefault="007B41A7"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In general, the older a person is, the lower their engagement with ICT. While 60 per cent of those aged 70–79 years have access to a smartphone/tablet, only 30 per cent of those aged 80+ do (Doody et al., 2020).</w:t>
      </w:r>
    </w:p>
    <w:p w14:paraId="431AB5AA" w14:textId="77777777" w:rsidR="00B42986" w:rsidRPr="00E70046" w:rsidRDefault="007B41A7"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There are particular issues for people with disabilities, who need accessible devices, which are not always available.</w:t>
      </w:r>
    </w:p>
    <w:p w14:paraId="560CB485" w14:textId="77777777" w:rsidR="00B42986" w:rsidRPr="00E70046" w:rsidRDefault="005966E9"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There are gaps in skills and confidence among those using ICT. An important issue here is the pace of change in ICT. Digital competency requires continuous learning – unlike for example, reading, a skill that is maintained once learned. As well as the technical skills of being able to use devices, ICT users also need to be able to evaluate the accuracy and trustworthiness of online resources. In Ireland, skills are lower among older people, and those on lower incomes. Challenges are also encountered by those with poor literacy.</w:t>
      </w:r>
    </w:p>
    <w:p w14:paraId="24705646" w14:textId="77777777" w:rsidR="00B42986" w:rsidRPr="00E70046" w:rsidRDefault="007B41A7"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Eurobarometer data also shows that Irish people who do not feel sufficiently digitally skilled are more likely to be older, poorer, less educated and living in rural areas.</w:t>
      </w:r>
    </w:p>
    <w:p w14:paraId="000EB725" w14:textId="339634B2" w:rsidR="007B41A7" w:rsidRPr="00E70046" w:rsidRDefault="007B41A7"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Older Irish people have much lower levels of digital skills than their counterparts in other EU countries. For example, 33 per cent of Irish people aged 65–74 had never used the internet in 2019.</w:t>
      </w:r>
    </w:p>
    <w:p w14:paraId="13777871" w14:textId="1A018E1E" w:rsidR="005966E9" w:rsidRPr="00E70046" w:rsidRDefault="005966E9" w:rsidP="005966E9">
      <w:pPr>
        <w:spacing w:after="120"/>
        <w:rPr>
          <w:rFonts w:ascii="Avenir Roman" w:hAnsi="Avenir Roman"/>
          <w:sz w:val="20"/>
          <w:szCs w:val="20"/>
        </w:rPr>
      </w:pPr>
      <w:r w:rsidRPr="00E70046">
        <w:rPr>
          <w:rFonts w:ascii="Avenir Roman" w:hAnsi="Avenir Roman"/>
          <w:sz w:val="20"/>
          <w:szCs w:val="20"/>
        </w:rPr>
        <w:lastRenderedPageBreak/>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17CBCCBB" w14:textId="77777777" w:rsidR="00B42986" w:rsidRPr="00E70046" w:rsidRDefault="007B41A7" w:rsidP="000A1B39">
      <w:pPr>
        <w:pStyle w:val="ListParagraph"/>
        <w:numPr>
          <w:ilvl w:val="0"/>
          <w:numId w:val="19"/>
        </w:numPr>
        <w:spacing w:after="120"/>
        <w:rPr>
          <w:rFonts w:ascii="Avenir Roman" w:hAnsi="Avenir Roman"/>
          <w:sz w:val="20"/>
          <w:szCs w:val="20"/>
        </w:rPr>
      </w:pPr>
      <w:r w:rsidRPr="00E70046">
        <w:rPr>
          <w:rFonts w:ascii="Avenir Roman" w:hAnsi="Avenir Roman"/>
          <w:sz w:val="20"/>
          <w:szCs w:val="20"/>
        </w:rPr>
        <w:t>Less than one third of those with low levels of education had interacted with government via the internet in 2019, compared to over 80 per cent of those with third-level education.</w:t>
      </w:r>
    </w:p>
    <w:p w14:paraId="5E415CF0" w14:textId="77777777" w:rsidR="00B42986" w:rsidRPr="00E70046" w:rsidRDefault="007B41A7" w:rsidP="000A1B39">
      <w:pPr>
        <w:pStyle w:val="ListParagraph"/>
        <w:numPr>
          <w:ilvl w:val="0"/>
          <w:numId w:val="19"/>
        </w:numPr>
        <w:spacing w:after="120"/>
        <w:rPr>
          <w:rFonts w:ascii="Avenir Roman" w:hAnsi="Avenir Roman"/>
          <w:sz w:val="20"/>
          <w:szCs w:val="20"/>
        </w:rPr>
      </w:pPr>
      <w:r w:rsidRPr="00E70046">
        <w:rPr>
          <w:rFonts w:ascii="Avenir Roman" w:hAnsi="Avenir Roman"/>
          <w:sz w:val="20"/>
          <w:szCs w:val="20"/>
        </w:rPr>
        <w:t>Those with literacy problems and non-native- English speakers struggle to use online public services.</w:t>
      </w:r>
    </w:p>
    <w:p w14:paraId="38D8EA6A" w14:textId="77777777" w:rsidR="00B42986" w:rsidRPr="00E70046" w:rsidRDefault="005966E9" w:rsidP="000A1B39">
      <w:pPr>
        <w:pStyle w:val="ListParagraph"/>
        <w:numPr>
          <w:ilvl w:val="0"/>
          <w:numId w:val="19"/>
        </w:numPr>
        <w:spacing w:after="120"/>
        <w:rPr>
          <w:rFonts w:ascii="Avenir Roman" w:hAnsi="Avenir Roman"/>
          <w:sz w:val="20"/>
          <w:szCs w:val="20"/>
        </w:rPr>
      </w:pPr>
      <w:r w:rsidRPr="00E70046">
        <w:rPr>
          <w:rFonts w:ascii="Avenir Roman" w:hAnsi="Avenir Roman"/>
          <w:sz w:val="20"/>
          <w:szCs w:val="20"/>
        </w:rPr>
        <w:t>Lack of trust in ICT—along with a fear of cybercrime, unwanted personal data use, and misinformation—can also affect engagement in the digital world. Those who use ICT less are more likely to fall foul of online misinformation and scams.</w:t>
      </w:r>
    </w:p>
    <w:p w14:paraId="48B5E452" w14:textId="7D307554" w:rsidR="005966E9" w:rsidRPr="00E70046" w:rsidRDefault="007B41A7" w:rsidP="000A1B39">
      <w:pPr>
        <w:pStyle w:val="ListParagraph"/>
        <w:numPr>
          <w:ilvl w:val="0"/>
          <w:numId w:val="19"/>
        </w:numPr>
        <w:spacing w:after="120"/>
        <w:rPr>
          <w:rFonts w:ascii="Avenir Roman" w:hAnsi="Avenir Roman"/>
          <w:sz w:val="20"/>
          <w:szCs w:val="20"/>
        </w:rPr>
      </w:pPr>
      <w:r w:rsidRPr="00E70046">
        <w:rPr>
          <w:rFonts w:ascii="Avenir Roman" w:hAnsi="Avenir Roman"/>
          <w:sz w:val="20"/>
          <w:szCs w:val="20"/>
        </w:rPr>
        <w:t xml:space="preserve">Online threats include the following: </w:t>
      </w:r>
      <w:proofErr w:type="spellStart"/>
      <w:r w:rsidRPr="00E70046">
        <w:rPr>
          <w:rFonts w:ascii="Avenir Roman" w:hAnsi="Avenir Roman"/>
          <w:sz w:val="20"/>
          <w:szCs w:val="20"/>
        </w:rPr>
        <w:t>Cyber crime</w:t>
      </w:r>
      <w:proofErr w:type="spellEnd"/>
      <w:r w:rsidRPr="00E70046">
        <w:rPr>
          <w:rFonts w:ascii="Avenir Roman" w:hAnsi="Avenir Roman"/>
          <w:sz w:val="20"/>
          <w:szCs w:val="20"/>
        </w:rPr>
        <w:t>, financial and identity theft; sales of counterfeit goods online; hacking and malware; and denial of service attacks which disable online services. Online sexual exploitation is another criminal activity which has particularly negative impacts on younger people; Data privacy issues, such as data being stolen, damaged or used for purposes for which permission was not given; Psychological dangers affecting individuals in particular, such as online bullying, trolling, addiction to social media, living online as opposed to the ‘real’ world, etc; Disinformation, fake news, hate speech and the existence of ‘echo chambers’; and The increasing use of AI, algorithms, data analytics and automation that may incorporate existing biases in society.</w:t>
      </w:r>
    </w:p>
    <w:p w14:paraId="471209A2" w14:textId="734206DD" w:rsidR="00433EC9" w:rsidRPr="00E70046" w:rsidRDefault="00433EC9" w:rsidP="000A1B39">
      <w:pPr>
        <w:pStyle w:val="ListParagraph"/>
        <w:numPr>
          <w:ilvl w:val="0"/>
          <w:numId w:val="19"/>
        </w:numPr>
        <w:spacing w:after="120"/>
        <w:rPr>
          <w:rFonts w:ascii="Avenir Roman" w:hAnsi="Avenir Roman"/>
          <w:sz w:val="20"/>
          <w:szCs w:val="20"/>
        </w:rPr>
      </w:pPr>
      <w:r w:rsidRPr="00E70046">
        <w:rPr>
          <w:rFonts w:ascii="Avenir Roman" w:hAnsi="Avenir Roman"/>
          <w:sz w:val="20"/>
          <w:szCs w:val="20"/>
          <w:lang w:val="en-GB"/>
        </w:rPr>
        <w:t>Pietersen (2017) has argued that groups which face difficulties accessing services online—due to lack of connection, devices, skills and motivation—need other ‘channels’ to access them, for example traditional channels such as face-to face and telephone.</w:t>
      </w:r>
    </w:p>
    <w:p w14:paraId="69544098" w14:textId="6065079F" w:rsidR="005966E9" w:rsidRPr="00E70046" w:rsidRDefault="005966E9" w:rsidP="005966E9">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identity</w:t>
      </w:r>
      <w:r w:rsidRPr="00E70046">
        <w:rPr>
          <w:rFonts w:ascii="Avenir Roman" w:hAnsi="Avenir Roman"/>
          <w:sz w:val="20"/>
          <w:szCs w:val="20"/>
        </w:rPr>
        <w:t>:</w:t>
      </w:r>
    </w:p>
    <w:p w14:paraId="2B908010" w14:textId="160983D5" w:rsidR="005966E9" w:rsidRPr="00E70046" w:rsidRDefault="007B41A7" w:rsidP="000A1B39">
      <w:pPr>
        <w:pStyle w:val="ListParagraph"/>
        <w:numPr>
          <w:ilvl w:val="0"/>
          <w:numId w:val="20"/>
        </w:numPr>
        <w:spacing w:after="120"/>
        <w:rPr>
          <w:rFonts w:ascii="Avenir Roman" w:hAnsi="Avenir Roman" w:cstheme="minorHAnsi"/>
          <w:bCs/>
          <w:spacing w:val="2"/>
          <w:sz w:val="20"/>
          <w:szCs w:val="20"/>
          <w:shd w:val="clear" w:color="auto" w:fill="FFFFFF"/>
        </w:rPr>
      </w:pPr>
      <w:r w:rsidRPr="00E70046">
        <w:rPr>
          <w:rFonts w:ascii="Avenir Roman" w:hAnsi="Avenir Roman" w:cstheme="minorHAnsi"/>
          <w:bCs/>
          <w:spacing w:val="2"/>
          <w:sz w:val="20"/>
          <w:szCs w:val="20"/>
          <w:shd w:val="clear" w:color="auto" w:fill="FFFFFF"/>
        </w:rPr>
        <w:t>As noted earlier, ICT access can be transformative for many people with a disability, but they can face difficulties finding accessible devices, software and online services.</w:t>
      </w:r>
    </w:p>
    <w:p w14:paraId="27FE6094" w14:textId="66B734DA" w:rsidR="008230A9" w:rsidRPr="00E70046" w:rsidRDefault="008230A9" w:rsidP="008230A9">
      <w:pPr>
        <w:spacing w:after="120"/>
        <w:rPr>
          <w:rFonts w:ascii="Avenir Roman" w:hAnsi="Avenir Roman"/>
          <w:iCs/>
          <w:sz w:val="20"/>
          <w:szCs w:val="20"/>
        </w:rPr>
      </w:pPr>
      <w:r w:rsidRPr="00E70046">
        <w:rPr>
          <w:rFonts w:ascii="Avenir Roman" w:hAnsi="Avenir Roman"/>
          <w:sz w:val="20"/>
          <w:szCs w:val="20"/>
        </w:rPr>
        <w:t xml:space="preserve">The </w:t>
      </w:r>
      <w:hyperlink r:id="rId8" w:history="1">
        <w:r w:rsidRPr="00E70046">
          <w:rPr>
            <w:rStyle w:val="Hyperlink"/>
            <w:rFonts w:ascii="Avenir Roman" w:hAnsi="Avenir Roman"/>
            <w:iCs/>
            <w:sz w:val="20"/>
            <w:szCs w:val="20"/>
            <w:lang w:val="en-IE"/>
          </w:rPr>
          <w:t>Digital Exclusion and E-government in Ireland A Citizens Information Perspective</w:t>
        </w:r>
      </w:hyperlink>
      <w:r w:rsidRPr="00E70046">
        <w:rPr>
          <w:rFonts w:ascii="Avenir Roman" w:hAnsi="Avenir Roman"/>
          <w:iCs/>
          <w:sz w:val="20"/>
          <w:szCs w:val="20"/>
          <w:lang w:val="en-IE"/>
        </w:rPr>
        <w:t>,</w:t>
      </w:r>
      <w:r w:rsidRPr="00E70046">
        <w:rPr>
          <w:rFonts w:ascii="Avenir Roman" w:hAnsi="Avenir Roman"/>
          <w:sz w:val="20"/>
          <w:szCs w:val="20"/>
        </w:rPr>
        <w:t xml:space="preserve"> identifies issues of situation</w:t>
      </w:r>
      <w:r w:rsidR="00AA48B9" w:rsidRPr="00E70046">
        <w:rPr>
          <w:rFonts w:ascii="Avenir Roman" w:hAnsi="Avenir Roman"/>
          <w:sz w:val="20"/>
          <w:szCs w:val="20"/>
        </w:rPr>
        <w:t>, experience and identity across the identified groups</w:t>
      </w:r>
      <w:r w:rsidRPr="00E70046">
        <w:rPr>
          <w:rFonts w:ascii="Avenir Roman" w:hAnsi="Avenir Roman"/>
          <w:sz w:val="20"/>
          <w:szCs w:val="20"/>
        </w:rPr>
        <w:t>.</w:t>
      </w:r>
    </w:p>
    <w:p w14:paraId="64CBC702" w14:textId="6A2CD755" w:rsidR="008230A9" w:rsidRPr="00E70046" w:rsidRDefault="008230A9" w:rsidP="008230A9">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61D71AF1" w14:textId="77777777" w:rsidR="00AA48B9" w:rsidRPr="00E70046" w:rsidRDefault="00D94019"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Digital constraint refers to exclusion from use of the internet due to literacy or digital literacy problems. Digital constraint among cohorts at high risk of social exclusion such as older people, people with literacy difficulties and non-native English speakers. Their experience is supported by extensive research evidence in other countries which demonstrates that “digital inequalities map onto other inequalities in society” (</w:t>
      </w:r>
      <w:proofErr w:type="spellStart"/>
      <w:r w:rsidRPr="00E70046">
        <w:rPr>
          <w:rFonts w:ascii="Avenir Roman" w:hAnsi="Avenir Roman"/>
          <w:sz w:val="20"/>
          <w:szCs w:val="20"/>
        </w:rPr>
        <w:t>Dobransky</w:t>
      </w:r>
      <w:proofErr w:type="spellEnd"/>
      <w:r w:rsidRPr="00E70046">
        <w:rPr>
          <w:rFonts w:ascii="Avenir Roman" w:hAnsi="Avenir Roman"/>
          <w:sz w:val="20"/>
          <w:szCs w:val="20"/>
        </w:rPr>
        <w:t xml:space="preserve"> and </w:t>
      </w:r>
      <w:proofErr w:type="spellStart"/>
      <w:r w:rsidRPr="00E70046">
        <w:rPr>
          <w:rFonts w:ascii="Avenir Roman" w:hAnsi="Avenir Roman"/>
          <w:sz w:val="20"/>
          <w:szCs w:val="20"/>
        </w:rPr>
        <w:t>Hargittai</w:t>
      </w:r>
      <w:proofErr w:type="spellEnd"/>
      <w:r w:rsidRPr="00E70046">
        <w:rPr>
          <w:rFonts w:ascii="Avenir Roman" w:hAnsi="Avenir Roman"/>
          <w:sz w:val="20"/>
          <w:szCs w:val="20"/>
        </w:rPr>
        <w:t>, 2016: 19)</w:t>
      </w:r>
      <w:r w:rsidR="00CC444C" w:rsidRPr="00E70046">
        <w:rPr>
          <w:rFonts w:ascii="Avenir Roman" w:hAnsi="Avenir Roman"/>
          <w:sz w:val="20"/>
          <w:szCs w:val="20"/>
        </w:rPr>
        <w:t>.</w:t>
      </w:r>
    </w:p>
    <w:p w14:paraId="7902096E" w14:textId="77777777" w:rsidR="00AA48B9" w:rsidRPr="00E70046" w:rsidRDefault="00D94019"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Digital exclusion refers to inability to access the internet regularly either at home, work or place of study because the requisite technology is not available or not affordable. There are also negative unintended consequence of facilitating ‘digital exclusion’ by reducing access to public services among vulnerable groups, such as older people, those with low incomes, disabilities, low levels of education, literacy or computer literacy, and people who live in regions where broadband access is poor (</w:t>
      </w:r>
      <w:proofErr w:type="spellStart"/>
      <w:r w:rsidRPr="00E70046">
        <w:rPr>
          <w:rFonts w:ascii="Avenir Roman" w:hAnsi="Avenir Roman"/>
          <w:sz w:val="20"/>
          <w:szCs w:val="20"/>
        </w:rPr>
        <w:t>Helsper</w:t>
      </w:r>
      <w:proofErr w:type="spellEnd"/>
      <w:r w:rsidRPr="00E70046">
        <w:rPr>
          <w:rFonts w:ascii="Avenir Roman" w:hAnsi="Avenir Roman"/>
          <w:sz w:val="20"/>
          <w:szCs w:val="20"/>
        </w:rPr>
        <w:t xml:space="preserve"> and </w:t>
      </w:r>
      <w:proofErr w:type="spellStart"/>
      <w:r w:rsidRPr="00E70046">
        <w:rPr>
          <w:rFonts w:ascii="Avenir Roman" w:hAnsi="Avenir Roman"/>
          <w:sz w:val="20"/>
          <w:szCs w:val="20"/>
        </w:rPr>
        <w:t>Reisdorf</w:t>
      </w:r>
      <w:proofErr w:type="spellEnd"/>
      <w:r w:rsidRPr="00E70046">
        <w:rPr>
          <w:rFonts w:ascii="Avenir Roman" w:hAnsi="Avenir Roman"/>
          <w:sz w:val="20"/>
          <w:szCs w:val="20"/>
        </w:rPr>
        <w:t xml:space="preserve">, 2017; </w:t>
      </w:r>
      <w:proofErr w:type="spellStart"/>
      <w:r w:rsidRPr="00E70046">
        <w:rPr>
          <w:rFonts w:ascii="Avenir Roman" w:hAnsi="Avenir Roman"/>
          <w:sz w:val="20"/>
          <w:szCs w:val="20"/>
        </w:rPr>
        <w:t>Schou</w:t>
      </w:r>
      <w:proofErr w:type="spellEnd"/>
      <w:r w:rsidRPr="00E70046">
        <w:rPr>
          <w:rFonts w:ascii="Avenir Roman" w:hAnsi="Avenir Roman"/>
          <w:sz w:val="20"/>
          <w:szCs w:val="20"/>
        </w:rPr>
        <w:t xml:space="preserve"> and </w:t>
      </w:r>
      <w:proofErr w:type="spellStart"/>
      <w:r w:rsidRPr="00E70046">
        <w:rPr>
          <w:rFonts w:ascii="Avenir Roman" w:hAnsi="Avenir Roman"/>
          <w:sz w:val="20"/>
          <w:szCs w:val="20"/>
        </w:rPr>
        <w:t>Pors</w:t>
      </w:r>
      <w:proofErr w:type="spellEnd"/>
      <w:r w:rsidRPr="00E70046">
        <w:rPr>
          <w:rFonts w:ascii="Avenir Roman" w:hAnsi="Avenir Roman"/>
          <w:sz w:val="20"/>
          <w:szCs w:val="20"/>
        </w:rPr>
        <w:t>, 2019).</w:t>
      </w:r>
      <w:r w:rsidR="00CC444C" w:rsidRPr="00E70046">
        <w:rPr>
          <w:rFonts w:ascii="Avenir Roman" w:hAnsi="Avenir Roman"/>
          <w:sz w:val="20"/>
          <w:szCs w:val="20"/>
        </w:rPr>
        <w:t xml:space="preserve"> Older people are found to be the cohort that are by far the most likely to experience digital exclusion, followed by people with literacy difficulties, those resident in rural areas and non-native English speakers.</w:t>
      </w:r>
    </w:p>
    <w:p w14:paraId="72ECF5E1" w14:textId="77777777" w:rsidR="00AA48B9" w:rsidRPr="00E70046" w:rsidRDefault="00CC444C"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34 per cent of information providers estimated that 51-70 per cent of their clients’ experience difficulties in accessing public services online, and a further 29.8 per cent of information providers estimated that the proportion of clients in this category was between 31 and 50 per cent. A total of 40.38 per cent of respondents considered that factors related to the unavailability of computer technology (broadband, scanners and computers) are the most significant barrier to clients’ access to public services. A similar proportion blamed digital constraint-related factors such as lack of knowledge of how to use websites and lack of English-language reading and writing skills.</w:t>
      </w:r>
    </w:p>
    <w:p w14:paraId="34919852" w14:textId="77777777" w:rsidR="00AA48B9" w:rsidRPr="00E70046" w:rsidRDefault="00D94019"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Examination of qualitative records of client queries to the Citizens Information Services (CIS) suggests that a significant number of clients encountered barriers in accessing online public services or received an unsatisfactory service when using this mechanism.</w:t>
      </w:r>
    </w:p>
    <w:p w14:paraId="4BB08EF8" w14:textId="40731A38" w:rsidR="00AA48B9" w:rsidRPr="00E70046" w:rsidRDefault="00D94019"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The CSO Information Society Statistics the GHS, reveals significant levels of both digital exclusion and constraint among low-income households. The Information Society Statistics Household Survey reveals that the proportion of very ‘disadvantaged households’ (with incomes in quintile one, the lowest income quintile) without an internet connection at home is five times higher than among ‘very affluent’ households (with incomes in quintile five, the highest income quintile)</w:t>
      </w:r>
      <w:r w:rsidR="00AA48B9" w:rsidRPr="00E70046">
        <w:rPr>
          <w:rFonts w:ascii="Avenir Roman" w:hAnsi="Avenir Roman"/>
          <w:sz w:val="20"/>
          <w:szCs w:val="20"/>
        </w:rPr>
        <w:t>.</w:t>
      </w:r>
    </w:p>
    <w:p w14:paraId="37AA53FA" w14:textId="77777777" w:rsidR="00AA48B9" w:rsidRPr="00E70046" w:rsidRDefault="00D94019"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 xml:space="preserve">Very disadvantaged respondents were more likely to cite ‘lack of skills’ as a reason for not having access to the internet at home than the population-at large. Very disadvantaged households who do </w:t>
      </w:r>
      <w:r w:rsidRPr="00E70046">
        <w:rPr>
          <w:rFonts w:ascii="Avenir Roman" w:hAnsi="Avenir Roman"/>
          <w:sz w:val="20"/>
          <w:szCs w:val="20"/>
        </w:rPr>
        <w:lastRenderedPageBreak/>
        <w:t>have internet access at home are significantly less likely to have a fixed broadband connection at home and more likely to rely on a mobile phone for internet access than their affluent counterparts</w:t>
      </w:r>
      <w:r w:rsidR="00AA48B9" w:rsidRPr="00E70046">
        <w:rPr>
          <w:rFonts w:ascii="Avenir Roman" w:hAnsi="Avenir Roman"/>
          <w:sz w:val="20"/>
          <w:szCs w:val="20"/>
        </w:rPr>
        <w:t>.</w:t>
      </w:r>
    </w:p>
    <w:p w14:paraId="21008414" w14:textId="77777777" w:rsidR="00AA48B9" w:rsidRPr="00E70046" w:rsidRDefault="00AA48B9"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The CSO Information Society statistics suggest that lone-parent households are also at higher risk of experiencing digital constraint, although not digital exclusion.</w:t>
      </w:r>
    </w:p>
    <w:p w14:paraId="3DBD5C7A" w14:textId="77777777" w:rsidR="00AA48B9" w:rsidRPr="00E70046" w:rsidRDefault="00AA48B9"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These data confirm that individuals in employment are more likely to use the internet more regularly and also more likely to use the internet for interacting with public authorities than people who are unemployed. However, the most marked disparity in regular internet use is not between the employed and unemployed but between members of these groups and people who are engaged in home duties or retired.</w:t>
      </w:r>
    </w:p>
    <w:p w14:paraId="554DBE01" w14:textId="5D2AF1C6" w:rsidR="00D94019" w:rsidRPr="00E70046" w:rsidRDefault="00D94019" w:rsidP="000A1B39">
      <w:pPr>
        <w:pStyle w:val="ListParagraph"/>
        <w:numPr>
          <w:ilvl w:val="0"/>
          <w:numId w:val="14"/>
        </w:numPr>
        <w:spacing w:after="120"/>
        <w:rPr>
          <w:rFonts w:ascii="Avenir Roman" w:hAnsi="Avenir Roman"/>
          <w:sz w:val="20"/>
          <w:szCs w:val="20"/>
        </w:rPr>
      </w:pPr>
      <w:r w:rsidRPr="00E70046">
        <w:rPr>
          <w:rFonts w:ascii="Avenir Roman" w:hAnsi="Avenir Roman"/>
          <w:sz w:val="20"/>
          <w:szCs w:val="20"/>
        </w:rPr>
        <w:t xml:space="preserve">There is a strong consensus in the international research that digital exclusion is strongly associated with old age (see </w:t>
      </w:r>
      <w:proofErr w:type="spellStart"/>
      <w:r w:rsidRPr="00E70046">
        <w:rPr>
          <w:rFonts w:ascii="Avenir Roman" w:hAnsi="Avenir Roman"/>
          <w:sz w:val="20"/>
          <w:szCs w:val="20"/>
        </w:rPr>
        <w:t>Reisdorf</w:t>
      </w:r>
      <w:proofErr w:type="spellEnd"/>
      <w:r w:rsidRPr="00E70046">
        <w:rPr>
          <w:rFonts w:ascii="Avenir Roman" w:hAnsi="Avenir Roman"/>
          <w:sz w:val="20"/>
          <w:szCs w:val="20"/>
        </w:rPr>
        <w:t xml:space="preserve"> and </w:t>
      </w:r>
      <w:proofErr w:type="spellStart"/>
      <w:r w:rsidRPr="00E70046">
        <w:rPr>
          <w:rFonts w:ascii="Avenir Roman" w:hAnsi="Avenir Roman"/>
          <w:sz w:val="20"/>
          <w:szCs w:val="20"/>
        </w:rPr>
        <w:t>Groselj</w:t>
      </w:r>
      <w:proofErr w:type="spellEnd"/>
      <w:r w:rsidRPr="00E70046">
        <w:rPr>
          <w:rFonts w:ascii="Avenir Roman" w:hAnsi="Avenir Roman"/>
          <w:sz w:val="20"/>
          <w:szCs w:val="20"/>
        </w:rPr>
        <w:t>, 2017). The frequency of internet use decreases with age and vice versa. People aged 60 and over are less likely to use the internet for contacting public services and public authorities than people aged between 30 and 59 years.</w:t>
      </w:r>
      <w:r w:rsidR="00CC444C" w:rsidRPr="00E70046">
        <w:rPr>
          <w:rFonts w:ascii="Avenir Roman" w:hAnsi="Avenir Roman"/>
          <w:sz w:val="20"/>
          <w:szCs w:val="20"/>
        </w:rPr>
        <w:t xml:space="preserve"> Low rates of digital literacy among older people are found with 50 per cent of Irish people aged between 65 and 74 never having used the internet.</w:t>
      </w:r>
    </w:p>
    <w:p w14:paraId="789E8F3C" w14:textId="3BF35058" w:rsidR="008230A9" w:rsidRPr="00E70046" w:rsidRDefault="008230A9" w:rsidP="008230A9">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0ABB9228" w14:textId="77777777" w:rsidR="00AA48B9" w:rsidRPr="00E70046" w:rsidRDefault="00D94019" w:rsidP="000A1B39">
      <w:pPr>
        <w:pStyle w:val="ListParagraph"/>
        <w:numPr>
          <w:ilvl w:val="0"/>
          <w:numId w:val="15"/>
        </w:numPr>
        <w:spacing w:after="120"/>
        <w:rPr>
          <w:rFonts w:ascii="Avenir Roman" w:hAnsi="Avenir Roman"/>
          <w:sz w:val="20"/>
          <w:szCs w:val="20"/>
        </w:rPr>
      </w:pPr>
      <w:r w:rsidRPr="00E70046">
        <w:rPr>
          <w:rFonts w:ascii="Avenir Roman" w:hAnsi="Avenir Roman"/>
          <w:sz w:val="20"/>
          <w:szCs w:val="20"/>
        </w:rPr>
        <w:t>There is evidence that user-unfriendly design of e-government services can impede their use, particularly by those who have weak digital capacity.</w:t>
      </w:r>
    </w:p>
    <w:p w14:paraId="39AE28CF" w14:textId="77777777" w:rsidR="00AA48B9" w:rsidRPr="00E70046" w:rsidRDefault="00CC444C" w:rsidP="000A1B39">
      <w:pPr>
        <w:pStyle w:val="ListParagraph"/>
        <w:numPr>
          <w:ilvl w:val="0"/>
          <w:numId w:val="15"/>
        </w:numPr>
        <w:spacing w:after="120"/>
        <w:rPr>
          <w:rFonts w:ascii="Avenir Roman" w:hAnsi="Avenir Roman"/>
          <w:sz w:val="20"/>
          <w:szCs w:val="20"/>
        </w:rPr>
      </w:pPr>
      <w:r w:rsidRPr="00E70046">
        <w:rPr>
          <w:rFonts w:ascii="Avenir Roman" w:hAnsi="Avenir Roman"/>
          <w:sz w:val="20"/>
          <w:szCs w:val="20"/>
        </w:rPr>
        <w:t>The ‘digital by default’ approach to the provision of public services can reinforce the social exclusion of some cohorts of clients.</w:t>
      </w:r>
    </w:p>
    <w:p w14:paraId="005E1CF5" w14:textId="27C13229" w:rsidR="00D94019" w:rsidRPr="00E70046" w:rsidRDefault="00CC444C" w:rsidP="000A1B39">
      <w:pPr>
        <w:pStyle w:val="ListParagraph"/>
        <w:numPr>
          <w:ilvl w:val="0"/>
          <w:numId w:val="15"/>
        </w:numPr>
        <w:spacing w:after="120"/>
        <w:rPr>
          <w:rFonts w:ascii="Avenir Roman" w:hAnsi="Avenir Roman"/>
          <w:sz w:val="20"/>
          <w:szCs w:val="20"/>
        </w:rPr>
      </w:pPr>
      <w:r w:rsidRPr="00E70046">
        <w:rPr>
          <w:rFonts w:ascii="Avenir Roman" w:hAnsi="Avenir Roman"/>
          <w:sz w:val="20"/>
          <w:szCs w:val="20"/>
        </w:rPr>
        <w:t>Even when alternatives to online services are provided, information providers raised concerns that clients who avail of these alternatives face delays or additional requirements which are not experienced by their counterparts who avail of the online service option.</w:t>
      </w:r>
    </w:p>
    <w:p w14:paraId="75E9E622" w14:textId="4D8A8F7D" w:rsidR="008230A9" w:rsidRPr="00E70046" w:rsidRDefault="008230A9" w:rsidP="008230A9">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identity</w:t>
      </w:r>
      <w:r w:rsidRPr="00E70046">
        <w:rPr>
          <w:rFonts w:ascii="Avenir Roman" w:hAnsi="Avenir Roman"/>
          <w:sz w:val="20"/>
          <w:szCs w:val="20"/>
        </w:rPr>
        <w:t>:</w:t>
      </w:r>
    </w:p>
    <w:p w14:paraId="57AF9F8E" w14:textId="341C1FB8" w:rsidR="00D94019" w:rsidRPr="00E70046" w:rsidRDefault="00D94019" w:rsidP="000A1B39">
      <w:pPr>
        <w:pStyle w:val="ListParagraph"/>
        <w:numPr>
          <w:ilvl w:val="0"/>
          <w:numId w:val="16"/>
        </w:numPr>
        <w:spacing w:after="120"/>
        <w:rPr>
          <w:rFonts w:ascii="Avenir Roman" w:hAnsi="Avenir Roman"/>
          <w:sz w:val="20"/>
          <w:szCs w:val="20"/>
        </w:rPr>
      </w:pPr>
      <w:r w:rsidRPr="00E70046">
        <w:rPr>
          <w:rFonts w:ascii="Avenir Roman" w:hAnsi="Avenir Roman"/>
          <w:sz w:val="20"/>
          <w:szCs w:val="20"/>
        </w:rPr>
        <w:t>There is a strong argument for mainstreaming use of assistive technologies in e-government services, not only to enable their use by people with disabilities (the Disability Act, 2005 requires public service organisations to ensure that electronic communications are accessible to people with visual impairments to whom assistive technology is available).</w:t>
      </w:r>
    </w:p>
    <w:p w14:paraId="1F2E2D42" w14:textId="7F717500" w:rsidR="008230A9" w:rsidRPr="00E70046" w:rsidRDefault="00433EC9" w:rsidP="00433EC9">
      <w:pPr>
        <w:spacing w:after="120"/>
        <w:rPr>
          <w:rFonts w:ascii="Avenir Roman" w:hAnsi="Avenir Roman" w:cstheme="minorHAnsi"/>
          <w:bCs/>
          <w:sz w:val="20"/>
          <w:szCs w:val="20"/>
        </w:rPr>
      </w:pPr>
      <w:r w:rsidRPr="00E70046">
        <w:rPr>
          <w:rFonts w:ascii="Avenir Roman" w:hAnsi="Avenir Roman" w:cstheme="minorHAnsi"/>
          <w:bCs/>
          <w:sz w:val="20"/>
          <w:szCs w:val="20"/>
        </w:rPr>
        <w:t xml:space="preserve">The 2021 Accenture Report, </w:t>
      </w:r>
      <w:hyperlink r:id="rId9" w:anchor="zoom=40" w:history="1">
        <w:r w:rsidRPr="00E70046">
          <w:rPr>
            <w:rStyle w:val="Hyperlink"/>
            <w:rFonts w:ascii="Avenir Roman" w:hAnsi="Avenir Roman" w:cstheme="minorHAnsi"/>
            <w:bCs/>
            <w:sz w:val="20"/>
            <w:szCs w:val="20"/>
          </w:rPr>
          <w:t>Bridging the Gap – Ireland’s Digital Divide</w:t>
        </w:r>
      </w:hyperlink>
      <w:r w:rsidRPr="00E70046">
        <w:rPr>
          <w:rFonts w:ascii="Avenir Roman" w:hAnsi="Avenir Roman" w:cstheme="minorHAnsi"/>
          <w:bCs/>
          <w:sz w:val="20"/>
          <w:szCs w:val="20"/>
        </w:rPr>
        <w:t xml:space="preserve">, identifies issues of </w:t>
      </w:r>
      <w:r w:rsidR="0035295B" w:rsidRPr="00E70046">
        <w:rPr>
          <w:rFonts w:ascii="Avenir Roman" w:hAnsi="Avenir Roman" w:cstheme="minorHAnsi"/>
          <w:bCs/>
          <w:sz w:val="20"/>
          <w:szCs w:val="20"/>
        </w:rPr>
        <w:t xml:space="preserve">situation and experience </w:t>
      </w:r>
      <w:r w:rsidRPr="00E70046">
        <w:rPr>
          <w:rFonts w:ascii="Avenir Roman" w:hAnsi="Avenir Roman" w:cstheme="minorHAnsi"/>
          <w:bCs/>
          <w:sz w:val="20"/>
          <w:szCs w:val="20"/>
        </w:rPr>
        <w:t>across the identified groups</w:t>
      </w:r>
      <w:r w:rsidR="008230A9" w:rsidRPr="00E70046">
        <w:rPr>
          <w:rFonts w:ascii="Avenir Roman" w:hAnsi="Avenir Roman"/>
          <w:sz w:val="20"/>
          <w:szCs w:val="20"/>
        </w:rPr>
        <w:t>.</w:t>
      </w:r>
    </w:p>
    <w:p w14:paraId="498AFC4A" w14:textId="032DDEC3" w:rsidR="008230A9" w:rsidRPr="00E70046" w:rsidRDefault="008230A9" w:rsidP="008230A9">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2105FB51" w14:textId="77777777" w:rsidR="0035295B" w:rsidRPr="00E70046" w:rsidRDefault="00527F89" w:rsidP="000A1B39">
      <w:pPr>
        <w:pStyle w:val="ListParagraph"/>
        <w:numPr>
          <w:ilvl w:val="0"/>
          <w:numId w:val="21"/>
        </w:numPr>
        <w:spacing w:after="120"/>
        <w:rPr>
          <w:rFonts w:ascii="Avenir Roman" w:hAnsi="Avenir Roman"/>
          <w:sz w:val="20"/>
          <w:szCs w:val="20"/>
        </w:rPr>
      </w:pPr>
      <w:r w:rsidRPr="00E70046">
        <w:rPr>
          <w:rFonts w:ascii="Avenir Roman" w:hAnsi="Avenir Roman"/>
          <w:sz w:val="20"/>
          <w:szCs w:val="20"/>
        </w:rPr>
        <w:t>The unintended consequence of an increasingly digital society is the risk that it will reinforce or even increase social inequality. As daily life becomes more intertwined with technology, the danger is that socially disadvantaged groups will experience further marginalisation.</w:t>
      </w:r>
    </w:p>
    <w:p w14:paraId="402704D1" w14:textId="77777777" w:rsidR="0035295B" w:rsidRPr="00E70046" w:rsidRDefault="00527F89" w:rsidP="000A1B39">
      <w:pPr>
        <w:pStyle w:val="ListParagraph"/>
        <w:numPr>
          <w:ilvl w:val="0"/>
          <w:numId w:val="21"/>
        </w:numPr>
        <w:spacing w:after="120"/>
        <w:rPr>
          <w:rFonts w:ascii="Avenir Roman" w:hAnsi="Avenir Roman"/>
          <w:sz w:val="20"/>
          <w:szCs w:val="20"/>
        </w:rPr>
      </w:pPr>
      <w:r w:rsidRPr="00E70046">
        <w:rPr>
          <w:rFonts w:ascii="Avenir Roman" w:hAnsi="Avenir Roman"/>
          <w:sz w:val="20"/>
          <w:szCs w:val="20"/>
        </w:rPr>
        <w:t>At least 25 percent of the Irish population is excluded from an increasingly digital society because of socio-economic reasons. The 'digitally disengaged' risk further isolation as communication and social interaction continue to move online. Government services, internet banking, and online shopping have been welcomed by many - but people with low digital skills are alienated and left behind.</w:t>
      </w:r>
    </w:p>
    <w:p w14:paraId="011FB491" w14:textId="77777777" w:rsidR="0035295B" w:rsidRPr="00E70046" w:rsidRDefault="00527F89" w:rsidP="000A1B39">
      <w:pPr>
        <w:pStyle w:val="ListParagraph"/>
        <w:numPr>
          <w:ilvl w:val="0"/>
          <w:numId w:val="21"/>
        </w:numPr>
        <w:spacing w:after="120"/>
        <w:rPr>
          <w:rFonts w:ascii="Avenir Roman" w:hAnsi="Avenir Roman"/>
          <w:sz w:val="20"/>
          <w:szCs w:val="20"/>
        </w:rPr>
      </w:pPr>
      <w:r w:rsidRPr="00E70046">
        <w:rPr>
          <w:rFonts w:ascii="Avenir Roman" w:hAnsi="Avenir Roman"/>
          <w:sz w:val="20"/>
          <w:szCs w:val="20"/>
        </w:rPr>
        <w:t>42 percent of Irish people describe themselves as being 'below average' for digital skills. This highlights a gap in digital literacy that exists within the country. Our research found that age, social class, region and level of education is closely correlated with levels of digital skills.</w:t>
      </w:r>
    </w:p>
    <w:p w14:paraId="11BCD04C" w14:textId="77777777" w:rsidR="0035295B" w:rsidRPr="00E70046" w:rsidRDefault="00527F89" w:rsidP="000A1B39">
      <w:pPr>
        <w:pStyle w:val="ListParagraph"/>
        <w:numPr>
          <w:ilvl w:val="0"/>
          <w:numId w:val="21"/>
        </w:numPr>
        <w:spacing w:after="120"/>
        <w:rPr>
          <w:rFonts w:ascii="Avenir Roman" w:hAnsi="Avenir Roman"/>
          <w:sz w:val="20"/>
          <w:szCs w:val="20"/>
        </w:rPr>
      </w:pPr>
      <w:r w:rsidRPr="00E70046">
        <w:rPr>
          <w:rFonts w:ascii="Avenir Roman" w:hAnsi="Avenir Roman"/>
          <w:sz w:val="20"/>
          <w:szCs w:val="20"/>
        </w:rPr>
        <w:t>Our research challenges the common misconceptions that this is an issue purely for an ‘old and out of touch’ generation. One in five of 18-34-year olds, who could be characterised as ‘digital natives’, describe their digital skills as ‘average’ or below.</w:t>
      </w:r>
    </w:p>
    <w:p w14:paraId="07AC8385" w14:textId="77777777" w:rsidR="0035295B" w:rsidRPr="00E70046" w:rsidRDefault="00527F89" w:rsidP="000A1B39">
      <w:pPr>
        <w:pStyle w:val="ListParagraph"/>
        <w:numPr>
          <w:ilvl w:val="0"/>
          <w:numId w:val="21"/>
        </w:numPr>
        <w:spacing w:after="120"/>
        <w:rPr>
          <w:rFonts w:ascii="Avenir Roman" w:hAnsi="Avenir Roman"/>
          <w:sz w:val="20"/>
          <w:szCs w:val="20"/>
        </w:rPr>
      </w:pPr>
      <w:r w:rsidRPr="00E70046">
        <w:rPr>
          <w:rFonts w:ascii="Avenir Roman" w:hAnsi="Avenir Roman"/>
          <w:sz w:val="20"/>
          <w:szCs w:val="20"/>
        </w:rPr>
        <w:t>The survey found that people with ‘below average’ digital competency face two obstacles: Motivation to improve their digital literacy; and Access to services that will improve their digital literacy.</w:t>
      </w:r>
    </w:p>
    <w:p w14:paraId="610591E4" w14:textId="77777777" w:rsidR="0035295B" w:rsidRPr="00E70046" w:rsidRDefault="00527F89" w:rsidP="000A1B39">
      <w:pPr>
        <w:pStyle w:val="ListParagraph"/>
        <w:numPr>
          <w:ilvl w:val="0"/>
          <w:numId w:val="21"/>
        </w:numPr>
        <w:spacing w:after="120"/>
        <w:rPr>
          <w:rFonts w:ascii="Avenir Roman" w:hAnsi="Avenir Roman"/>
          <w:sz w:val="20"/>
          <w:szCs w:val="20"/>
        </w:rPr>
      </w:pPr>
      <w:r w:rsidRPr="00E70046">
        <w:rPr>
          <w:rFonts w:ascii="Avenir Roman" w:hAnsi="Avenir Roman"/>
          <w:sz w:val="20"/>
          <w:szCs w:val="20"/>
        </w:rPr>
        <w:t>Inextricably tied to social class is education. The 55 percent of people described as having ‘average’ or ‘below average’ digital skills had attained Leaving Cert level or below.</w:t>
      </w:r>
    </w:p>
    <w:p w14:paraId="189CA0A0" w14:textId="77777777" w:rsidR="0035295B" w:rsidRPr="00E70046" w:rsidRDefault="00527F89" w:rsidP="000A1B39">
      <w:pPr>
        <w:pStyle w:val="ListParagraph"/>
        <w:numPr>
          <w:ilvl w:val="0"/>
          <w:numId w:val="21"/>
        </w:numPr>
        <w:spacing w:after="120"/>
        <w:rPr>
          <w:rFonts w:ascii="Avenir Roman" w:hAnsi="Avenir Roman"/>
          <w:sz w:val="20"/>
          <w:szCs w:val="20"/>
        </w:rPr>
      </w:pPr>
      <w:r w:rsidRPr="00E70046">
        <w:rPr>
          <w:rFonts w:ascii="Avenir Roman" w:hAnsi="Avenir Roman"/>
          <w:sz w:val="20"/>
          <w:szCs w:val="20"/>
        </w:rPr>
        <w:t>Over 45s tend to have the lowest confidence in their digital literacy. Feeling ‘below average’ were 44 percent of 45-54s, 60 percent of 55-64s, and 70 percent of over 65s. Among those ‘not interested in using the internet’ were 34 percent of over 55s.</w:t>
      </w:r>
    </w:p>
    <w:p w14:paraId="1D8FC49B" w14:textId="4E652080" w:rsidR="0035295B" w:rsidRPr="00E70046" w:rsidRDefault="0035295B" w:rsidP="000A1B39">
      <w:pPr>
        <w:pStyle w:val="ListParagraph"/>
        <w:numPr>
          <w:ilvl w:val="0"/>
          <w:numId w:val="21"/>
        </w:numPr>
        <w:spacing w:after="120"/>
        <w:rPr>
          <w:rFonts w:ascii="Avenir Roman" w:hAnsi="Avenir Roman"/>
          <w:sz w:val="20"/>
          <w:szCs w:val="20"/>
        </w:rPr>
      </w:pPr>
      <w:r w:rsidRPr="00E70046">
        <w:rPr>
          <w:rFonts w:ascii="Avenir Roman" w:hAnsi="Avenir Roman"/>
          <w:sz w:val="20"/>
          <w:szCs w:val="20"/>
        </w:rPr>
        <w:t xml:space="preserve">Despite the numerous bodies (public, private and otherwise) doing excellent work in this space, over one third of those with ‘below average’ skills cite a lack of available resources or courses in their local </w:t>
      </w:r>
      <w:r w:rsidRPr="00E70046">
        <w:rPr>
          <w:rFonts w:ascii="Avenir Roman" w:hAnsi="Avenir Roman"/>
          <w:sz w:val="20"/>
          <w:szCs w:val="20"/>
        </w:rPr>
        <w:lastRenderedPageBreak/>
        <w:t>area as the number one obstacle to up-skilling. 29 percent say they ‘don’t know where to learn’ and 30 percent say they ‘don’t know how to go about it’.</w:t>
      </w:r>
    </w:p>
    <w:p w14:paraId="73FD8F60" w14:textId="694C0377" w:rsidR="008230A9" w:rsidRPr="00E70046" w:rsidRDefault="008230A9" w:rsidP="008230A9">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3D9E768E" w14:textId="77777777" w:rsidR="0035295B" w:rsidRPr="00E70046" w:rsidRDefault="00527F89" w:rsidP="000A1B39">
      <w:pPr>
        <w:pStyle w:val="ListParagraph"/>
        <w:numPr>
          <w:ilvl w:val="0"/>
          <w:numId w:val="22"/>
        </w:numPr>
        <w:spacing w:after="120"/>
        <w:rPr>
          <w:rFonts w:ascii="Avenir Roman" w:hAnsi="Avenir Roman"/>
          <w:sz w:val="20"/>
          <w:szCs w:val="20"/>
        </w:rPr>
      </w:pPr>
      <w:r w:rsidRPr="00E70046">
        <w:rPr>
          <w:rFonts w:ascii="Avenir Roman" w:hAnsi="Avenir Roman"/>
          <w:sz w:val="20"/>
          <w:szCs w:val="20"/>
        </w:rPr>
        <w:t>A correlation between low digital skills and a susceptibility towards online scams and ‘fake news’. 70 percent of people who attained a maximum of second level education are not confident identifying fake or unreliable information. Over 55s with lower level social skills are also less confident identifying false information online and more likely to fall prey to ‘fake news’ or internet scams.</w:t>
      </w:r>
    </w:p>
    <w:p w14:paraId="16C6CD16" w14:textId="77777777" w:rsidR="0035295B" w:rsidRPr="00E70046" w:rsidRDefault="00527F89" w:rsidP="000A1B39">
      <w:pPr>
        <w:pStyle w:val="ListParagraph"/>
        <w:numPr>
          <w:ilvl w:val="0"/>
          <w:numId w:val="22"/>
        </w:numPr>
        <w:spacing w:after="120"/>
        <w:rPr>
          <w:rFonts w:ascii="Avenir Roman" w:hAnsi="Avenir Roman"/>
          <w:sz w:val="20"/>
          <w:szCs w:val="20"/>
        </w:rPr>
      </w:pPr>
      <w:r w:rsidRPr="00E70046">
        <w:rPr>
          <w:rFonts w:ascii="Avenir Roman" w:hAnsi="Avenir Roman"/>
          <w:sz w:val="20"/>
          <w:szCs w:val="20"/>
        </w:rPr>
        <w:t>More than half of people over the age of 55 are uncomfortable using government services online – this is one in five across all age groups.</w:t>
      </w:r>
    </w:p>
    <w:p w14:paraId="0EAE5E5A" w14:textId="1778CC70" w:rsidR="00527F89" w:rsidRPr="00E70046" w:rsidRDefault="00527F89" w:rsidP="000A1B39">
      <w:pPr>
        <w:pStyle w:val="ListParagraph"/>
        <w:numPr>
          <w:ilvl w:val="0"/>
          <w:numId w:val="22"/>
        </w:numPr>
        <w:spacing w:after="120"/>
        <w:rPr>
          <w:rFonts w:ascii="Avenir Roman" w:hAnsi="Avenir Roman"/>
          <w:sz w:val="20"/>
          <w:szCs w:val="20"/>
        </w:rPr>
      </w:pPr>
      <w:r w:rsidRPr="00E70046">
        <w:rPr>
          <w:rFonts w:ascii="Avenir Roman" w:hAnsi="Avenir Roman"/>
          <w:sz w:val="20"/>
          <w:szCs w:val="20"/>
        </w:rPr>
        <w:t>Difficulty arises when the person designing a solution indulges in confirmation bias (‘the rest of the world is similar to me’) or the end user is ill defined. These implicit biases compound over time and groups of people are inevitably excluded.</w:t>
      </w:r>
    </w:p>
    <w:p w14:paraId="1047A774" w14:textId="5B011323" w:rsidR="0035295B" w:rsidRPr="00E70046" w:rsidRDefault="0035295B" w:rsidP="0035295B">
      <w:pPr>
        <w:spacing w:after="120"/>
        <w:rPr>
          <w:rFonts w:ascii="Avenir Roman" w:hAnsi="Avenir Roman"/>
          <w:sz w:val="20"/>
          <w:szCs w:val="20"/>
        </w:rPr>
      </w:pPr>
      <w:r w:rsidRPr="00E70046">
        <w:rPr>
          <w:rFonts w:ascii="Avenir Roman" w:hAnsi="Avenir Roman"/>
          <w:sz w:val="20"/>
          <w:szCs w:val="20"/>
        </w:rPr>
        <w:t xml:space="preserve">The DCU, IHREC, Irish Research Council report </w:t>
      </w:r>
      <w:hyperlink r:id="rId10" w:history="1">
        <w:r w:rsidRPr="00E70046">
          <w:rPr>
            <w:rStyle w:val="Hyperlink"/>
            <w:rFonts w:ascii="Avenir Roman" w:hAnsi="Avenir Roman"/>
            <w:sz w:val="20"/>
            <w:szCs w:val="20"/>
            <w:lang w:val="en-IE"/>
          </w:rPr>
          <w:t>Tracking and monitoring racist hate speech online</w:t>
        </w:r>
      </w:hyperlink>
      <w:r w:rsidRPr="00E70046">
        <w:rPr>
          <w:rFonts w:ascii="Avenir Roman" w:hAnsi="Avenir Roman"/>
          <w:sz w:val="20"/>
          <w:szCs w:val="20"/>
        </w:rPr>
        <w:t>, identifies issues of experience for Black and minority ethnic people:</w:t>
      </w:r>
    </w:p>
    <w:p w14:paraId="155CA7AA" w14:textId="23349C16" w:rsidR="0035295B" w:rsidRPr="00E70046" w:rsidRDefault="0035295B" w:rsidP="0035295B">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1E98D397" w14:textId="16D0A214" w:rsidR="0035295B" w:rsidRPr="00E70046" w:rsidRDefault="0035295B" w:rsidP="0035295B">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1BB1A394" w14:textId="77777777" w:rsidR="003C66C6" w:rsidRPr="00E70046" w:rsidRDefault="003C66C6" w:rsidP="000A1B39">
      <w:pPr>
        <w:pStyle w:val="ListParagraph"/>
        <w:numPr>
          <w:ilvl w:val="0"/>
          <w:numId w:val="23"/>
        </w:numPr>
        <w:spacing w:after="120"/>
        <w:rPr>
          <w:rFonts w:ascii="Avenir Roman" w:hAnsi="Avenir Roman"/>
          <w:sz w:val="20"/>
          <w:szCs w:val="20"/>
        </w:rPr>
      </w:pPr>
      <w:r w:rsidRPr="00E70046">
        <w:rPr>
          <w:rFonts w:ascii="Avenir Roman" w:hAnsi="Avenir Roman"/>
          <w:sz w:val="20"/>
          <w:szCs w:val="20"/>
        </w:rPr>
        <w:t>Online racist speech is pervasive but it is not all the same. It can be thought of in terms of a continuum, with extreme, vicious and overt racist speech occupying one end and a subtler, more masked kind of racist speech occupying the other end.</w:t>
      </w:r>
    </w:p>
    <w:p w14:paraId="111C116D" w14:textId="77777777" w:rsidR="003C66C6" w:rsidRPr="00E70046" w:rsidRDefault="003C66C6" w:rsidP="000A1B39">
      <w:pPr>
        <w:pStyle w:val="ListParagraph"/>
        <w:numPr>
          <w:ilvl w:val="0"/>
          <w:numId w:val="23"/>
        </w:numPr>
        <w:spacing w:after="120"/>
        <w:rPr>
          <w:rFonts w:ascii="Avenir Roman" w:hAnsi="Avenir Roman"/>
          <w:sz w:val="20"/>
          <w:szCs w:val="20"/>
        </w:rPr>
      </w:pPr>
      <w:r w:rsidRPr="00E70046">
        <w:rPr>
          <w:rFonts w:ascii="Avenir Roman" w:hAnsi="Avenir Roman"/>
          <w:sz w:val="20"/>
          <w:szCs w:val="20"/>
        </w:rPr>
        <w:t xml:space="preserve">Online racist hate speech cannot be understood in isolation from racist structures and institutions, and from media and political discourses that </w:t>
      </w:r>
      <w:proofErr w:type="spellStart"/>
      <w:r w:rsidRPr="00E70046">
        <w:rPr>
          <w:rFonts w:ascii="Avenir Roman" w:hAnsi="Avenir Roman"/>
          <w:sz w:val="20"/>
          <w:szCs w:val="20"/>
        </w:rPr>
        <w:t>racialise</w:t>
      </w:r>
      <w:proofErr w:type="spellEnd"/>
      <w:r w:rsidRPr="00E70046">
        <w:rPr>
          <w:rFonts w:ascii="Avenir Roman" w:hAnsi="Avenir Roman"/>
          <w:sz w:val="20"/>
          <w:szCs w:val="20"/>
        </w:rPr>
        <w:t xml:space="preserve"> certain groups.</w:t>
      </w:r>
    </w:p>
    <w:p w14:paraId="76466D03" w14:textId="69DAFCAB" w:rsidR="003C66C6" w:rsidRPr="00E70046" w:rsidRDefault="003C66C6" w:rsidP="000A1B39">
      <w:pPr>
        <w:pStyle w:val="ListParagraph"/>
        <w:numPr>
          <w:ilvl w:val="0"/>
          <w:numId w:val="23"/>
        </w:numPr>
        <w:spacing w:after="120"/>
        <w:rPr>
          <w:rFonts w:ascii="Avenir Roman" w:hAnsi="Avenir Roman"/>
          <w:sz w:val="20"/>
          <w:szCs w:val="20"/>
        </w:rPr>
      </w:pPr>
      <w:r w:rsidRPr="00E70046">
        <w:rPr>
          <w:rFonts w:ascii="Avenir Roman" w:hAnsi="Avenir Roman"/>
          <w:sz w:val="20"/>
          <w:szCs w:val="20"/>
        </w:rPr>
        <w:t>Expressions of racism online are punctuated with misogynist, homophobic, and transphobic attacks directly targeting women and members of the LGBT community.</w:t>
      </w:r>
    </w:p>
    <w:p w14:paraId="67FA0F7C" w14:textId="222B3831" w:rsidR="0035295B" w:rsidRPr="00E70046" w:rsidRDefault="0035295B" w:rsidP="0035295B">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identity</w:t>
      </w:r>
      <w:r w:rsidRPr="00E70046">
        <w:rPr>
          <w:rFonts w:ascii="Avenir Roman" w:hAnsi="Avenir Roman"/>
          <w:sz w:val="20"/>
          <w:szCs w:val="20"/>
        </w:rPr>
        <w:t>:</w:t>
      </w:r>
    </w:p>
    <w:p w14:paraId="5790676C" w14:textId="77777777" w:rsidR="003C66C6" w:rsidRPr="00E70046" w:rsidRDefault="003C66C6" w:rsidP="000A1B39">
      <w:pPr>
        <w:pStyle w:val="ListParagraph"/>
        <w:numPr>
          <w:ilvl w:val="0"/>
          <w:numId w:val="24"/>
        </w:numPr>
        <w:spacing w:after="120"/>
        <w:rPr>
          <w:rFonts w:ascii="Avenir Roman" w:hAnsi="Avenir Roman"/>
          <w:sz w:val="20"/>
          <w:szCs w:val="20"/>
        </w:rPr>
      </w:pPr>
      <w:r w:rsidRPr="00E70046">
        <w:rPr>
          <w:rFonts w:ascii="Avenir Roman" w:hAnsi="Avenir Roman"/>
          <w:sz w:val="20"/>
          <w:szCs w:val="20"/>
        </w:rPr>
        <w:t>Anti-immigrant and anti-refugee discourses revolve mainly around three inter-related tropes: access to welfare and housing; moral deservedness; and the good versus bad immigrant trope.</w:t>
      </w:r>
    </w:p>
    <w:p w14:paraId="7D1D24DF" w14:textId="77777777" w:rsidR="003C66C6" w:rsidRPr="00E70046" w:rsidRDefault="003C66C6" w:rsidP="000A1B39">
      <w:pPr>
        <w:pStyle w:val="ListParagraph"/>
        <w:numPr>
          <w:ilvl w:val="0"/>
          <w:numId w:val="24"/>
        </w:numPr>
        <w:spacing w:after="120"/>
        <w:rPr>
          <w:rFonts w:ascii="Avenir Roman" w:hAnsi="Avenir Roman"/>
          <w:sz w:val="20"/>
          <w:szCs w:val="20"/>
        </w:rPr>
      </w:pPr>
      <w:r w:rsidRPr="00E70046">
        <w:rPr>
          <w:rFonts w:ascii="Avenir Roman" w:hAnsi="Avenir Roman"/>
          <w:sz w:val="20"/>
          <w:szCs w:val="20"/>
        </w:rPr>
        <w:t>Anti-Muslim discourses mobilised four tropes: terrorism; clash of civilisations; Muslim men as misogynist and sexually deviant; and a general and unspecified antipathy.</w:t>
      </w:r>
    </w:p>
    <w:p w14:paraId="4500E2CE" w14:textId="77777777" w:rsidR="003C66C6" w:rsidRPr="00E70046" w:rsidRDefault="003C66C6" w:rsidP="000A1B39">
      <w:pPr>
        <w:pStyle w:val="ListParagraph"/>
        <w:numPr>
          <w:ilvl w:val="0"/>
          <w:numId w:val="24"/>
        </w:numPr>
        <w:spacing w:after="120"/>
        <w:rPr>
          <w:rFonts w:ascii="Avenir Roman" w:hAnsi="Avenir Roman"/>
          <w:sz w:val="20"/>
          <w:szCs w:val="20"/>
        </w:rPr>
      </w:pPr>
      <w:r w:rsidRPr="00E70046">
        <w:rPr>
          <w:rFonts w:ascii="Avenir Roman" w:hAnsi="Avenir Roman"/>
          <w:sz w:val="20"/>
          <w:szCs w:val="20"/>
        </w:rPr>
        <w:t>Typically, Traveller and Roma people are targeted as undeserving, ‘uncivilised’, thugs and criminals; they can further be targeted using a dehumanising language.</w:t>
      </w:r>
    </w:p>
    <w:p w14:paraId="59B2D7DB" w14:textId="77777777" w:rsidR="003C66C6" w:rsidRPr="00E70046" w:rsidRDefault="003C66C6" w:rsidP="000A1B39">
      <w:pPr>
        <w:pStyle w:val="ListParagraph"/>
        <w:numPr>
          <w:ilvl w:val="0"/>
          <w:numId w:val="24"/>
        </w:numPr>
        <w:spacing w:after="120"/>
        <w:rPr>
          <w:rFonts w:ascii="Avenir Roman" w:hAnsi="Avenir Roman"/>
          <w:sz w:val="20"/>
          <w:szCs w:val="20"/>
        </w:rPr>
      </w:pPr>
      <w:r w:rsidRPr="00E70046">
        <w:rPr>
          <w:rFonts w:ascii="Avenir Roman" w:hAnsi="Avenir Roman"/>
          <w:sz w:val="20"/>
          <w:szCs w:val="20"/>
        </w:rPr>
        <w:t xml:space="preserve">Jewish people are targeted as hidden figures, globalists scheming behind the scenes; as Shylock, devious merchants and </w:t>
      </w:r>
      <w:proofErr w:type="spellStart"/>
      <w:r w:rsidRPr="00E70046">
        <w:rPr>
          <w:rFonts w:ascii="Avenir Roman" w:hAnsi="Avenir Roman"/>
          <w:sz w:val="20"/>
          <w:szCs w:val="20"/>
        </w:rPr>
        <w:t>userers</w:t>
      </w:r>
      <w:proofErr w:type="spellEnd"/>
      <w:r w:rsidRPr="00E70046">
        <w:rPr>
          <w:rFonts w:ascii="Avenir Roman" w:hAnsi="Avenir Roman"/>
          <w:sz w:val="20"/>
          <w:szCs w:val="20"/>
        </w:rPr>
        <w:t>; as ‘unassimilable’; through denying the importance and magnitude of the Holocaust.</w:t>
      </w:r>
    </w:p>
    <w:p w14:paraId="6ACE6179" w14:textId="77777777" w:rsidR="003C66C6" w:rsidRPr="00E70046" w:rsidRDefault="003C66C6" w:rsidP="000A1B39">
      <w:pPr>
        <w:pStyle w:val="ListParagraph"/>
        <w:numPr>
          <w:ilvl w:val="0"/>
          <w:numId w:val="24"/>
        </w:numPr>
        <w:spacing w:after="120"/>
        <w:rPr>
          <w:rFonts w:ascii="Avenir Roman" w:hAnsi="Avenir Roman"/>
          <w:sz w:val="20"/>
          <w:szCs w:val="20"/>
        </w:rPr>
      </w:pPr>
      <w:r w:rsidRPr="00E70046">
        <w:rPr>
          <w:rFonts w:ascii="Avenir Roman" w:hAnsi="Avenir Roman"/>
          <w:sz w:val="20"/>
          <w:szCs w:val="20"/>
        </w:rPr>
        <w:t>Black people are targeted in the anti-refugee/migrant discourses, in the anti-Muslim/Islamophobic ones, as well as the attacks against second generation Irish people. But it is important to further identify the specific ways in which Black people are targeted as such. Some of the ways we identified in our dataset include the trope of criminality; the trope of being ‘uncivilised’, lazy, ‘parasites’; and the dehumanising trope of African men as animals.</w:t>
      </w:r>
    </w:p>
    <w:p w14:paraId="331F694D" w14:textId="12B76996" w:rsidR="007E3C64" w:rsidRPr="00E70046" w:rsidRDefault="003C66C6" w:rsidP="000A1B39">
      <w:pPr>
        <w:pStyle w:val="ListParagraph"/>
        <w:numPr>
          <w:ilvl w:val="0"/>
          <w:numId w:val="24"/>
        </w:numPr>
        <w:spacing w:after="120"/>
        <w:rPr>
          <w:rFonts w:ascii="Avenir Roman" w:hAnsi="Avenir Roman"/>
          <w:sz w:val="20"/>
          <w:szCs w:val="20"/>
        </w:rPr>
      </w:pPr>
      <w:r w:rsidRPr="00E70046">
        <w:rPr>
          <w:rFonts w:ascii="Avenir Roman" w:hAnsi="Avenir Roman"/>
          <w:sz w:val="20"/>
          <w:szCs w:val="20"/>
        </w:rPr>
        <w:t xml:space="preserve">Second-generation Irish people are targeted through the trope of population replacement or colonisation; and through making a distinction between ‘real’ </w:t>
      </w:r>
      <w:proofErr w:type="spellStart"/>
      <w:r w:rsidRPr="00E70046">
        <w:rPr>
          <w:rFonts w:ascii="Avenir Roman" w:hAnsi="Avenir Roman"/>
          <w:sz w:val="20"/>
          <w:szCs w:val="20"/>
        </w:rPr>
        <w:t>Irishness</w:t>
      </w:r>
      <w:proofErr w:type="spellEnd"/>
      <w:r w:rsidRPr="00E70046">
        <w:rPr>
          <w:rFonts w:ascii="Avenir Roman" w:hAnsi="Avenir Roman"/>
          <w:sz w:val="20"/>
          <w:szCs w:val="20"/>
        </w:rPr>
        <w:t xml:space="preserve">, which is an outcome of both a ‘biological’ and a ‘cultural’ bond and Irish citizenship which is a kind of ‘fake’, ‘paper’ </w:t>
      </w:r>
      <w:proofErr w:type="spellStart"/>
      <w:r w:rsidRPr="00E70046">
        <w:rPr>
          <w:rFonts w:ascii="Avenir Roman" w:hAnsi="Avenir Roman"/>
          <w:sz w:val="20"/>
          <w:szCs w:val="20"/>
        </w:rPr>
        <w:t>Irishness</w:t>
      </w:r>
      <w:proofErr w:type="spellEnd"/>
      <w:r w:rsidRPr="00E70046">
        <w:rPr>
          <w:rFonts w:ascii="Avenir Roman" w:hAnsi="Avenir Roman"/>
          <w:sz w:val="20"/>
          <w:szCs w:val="20"/>
        </w:rPr>
        <w:t>.</w:t>
      </w:r>
    </w:p>
    <w:p w14:paraId="57176EBC"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The 2021 Age Action Report </w:t>
      </w:r>
      <w:hyperlink r:id="rId11" w:history="1">
        <w:r w:rsidRPr="00E70046">
          <w:rPr>
            <w:rStyle w:val="Hyperlink"/>
            <w:rFonts w:ascii="Avenir Roman" w:hAnsi="Avenir Roman"/>
            <w:sz w:val="20"/>
            <w:szCs w:val="20"/>
          </w:rPr>
          <w:t>Digital Inclusion and an Ageing Population</w:t>
        </w:r>
      </w:hyperlink>
      <w:r w:rsidRPr="00E70046">
        <w:rPr>
          <w:rFonts w:ascii="Avenir Roman" w:hAnsi="Avenir Roman"/>
          <w:sz w:val="20"/>
          <w:szCs w:val="20"/>
        </w:rPr>
        <w:t xml:space="preserve"> identifies issues of situation in relation to older people and a number of other grounds.</w:t>
      </w:r>
    </w:p>
    <w:p w14:paraId="3900123E"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52C8963C" w14:textId="77777777" w:rsidR="007E3C64" w:rsidRPr="00E70046" w:rsidRDefault="007E3C64" w:rsidP="000A1B39">
      <w:pPr>
        <w:numPr>
          <w:ilvl w:val="0"/>
          <w:numId w:val="7"/>
        </w:numPr>
        <w:rPr>
          <w:rFonts w:ascii="Avenir Roman" w:hAnsi="Avenir Roman"/>
          <w:sz w:val="20"/>
          <w:szCs w:val="20"/>
        </w:rPr>
      </w:pPr>
      <w:r w:rsidRPr="00E70046">
        <w:rPr>
          <w:rFonts w:ascii="Avenir Roman" w:hAnsi="Avenir Roman"/>
          <w:sz w:val="20"/>
          <w:szCs w:val="20"/>
        </w:rPr>
        <w:t>65% of people aged over 65 experience digital exclusion. The key dimensions of digital exclusion are connectivity, access to devices, skills, and confidence to engage with ICT.</w:t>
      </w:r>
    </w:p>
    <w:p w14:paraId="74386119" w14:textId="445F95D3" w:rsidR="007E3C64" w:rsidRPr="00E70046" w:rsidRDefault="007E3C64" w:rsidP="000A1B39">
      <w:pPr>
        <w:numPr>
          <w:ilvl w:val="0"/>
          <w:numId w:val="7"/>
        </w:numPr>
        <w:rPr>
          <w:rFonts w:ascii="Avenir Roman" w:hAnsi="Avenir Roman"/>
          <w:sz w:val="20"/>
          <w:szCs w:val="20"/>
        </w:rPr>
      </w:pPr>
      <w:r w:rsidRPr="00E70046">
        <w:rPr>
          <w:rFonts w:ascii="Avenir Roman" w:hAnsi="Avenir Roman"/>
          <w:sz w:val="20"/>
          <w:szCs w:val="20"/>
        </w:rPr>
        <w:t>The digital divide depends primarily on</w:t>
      </w:r>
      <w:r w:rsidR="00CA2B61" w:rsidRPr="00E70046">
        <w:rPr>
          <w:rFonts w:ascii="Avenir Roman" w:hAnsi="Avenir Roman"/>
          <w:sz w:val="20"/>
          <w:szCs w:val="20"/>
        </w:rPr>
        <w:t xml:space="preserve"> in</w:t>
      </w:r>
      <w:r w:rsidRPr="00E70046">
        <w:rPr>
          <w:rFonts w:ascii="Avenir Roman" w:hAnsi="Avenir Roman"/>
          <w:sz w:val="20"/>
          <w:szCs w:val="20"/>
        </w:rPr>
        <w:t xml:space="preserve">come and education. Household size and type, age, gender, racial and linguistic backgrounds and location also play an important role. </w:t>
      </w:r>
    </w:p>
    <w:p w14:paraId="31F1EC1A" w14:textId="77777777" w:rsidR="007E3C64" w:rsidRPr="00E70046" w:rsidRDefault="007E3C64" w:rsidP="000A1B39">
      <w:pPr>
        <w:numPr>
          <w:ilvl w:val="0"/>
          <w:numId w:val="7"/>
        </w:numPr>
        <w:rPr>
          <w:rFonts w:ascii="Avenir Roman" w:hAnsi="Avenir Roman"/>
          <w:sz w:val="20"/>
          <w:szCs w:val="20"/>
        </w:rPr>
      </w:pPr>
      <w:r w:rsidRPr="00E70046">
        <w:rPr>
          <w:rFonts w:ascii="Avenir Roman" w:hAnsi="Avenir Roman"/>
          <w:sz w:val="20"/>
          <w:szCs w:val="20"/>
        </w:rPr>
        <w:t>275,000 people over 65 are not using the Internet with the percentage rising among older cohorts. (25% In the 60-74 age bracket with 56% In the 75+ age bracket).</w:t>
      </w:r>
    </w:p>
    <w:p w14:paraId="28FB6A34" w14:textId="77777777" w:rsidR="007E3C64" w:rsidRPr="00E70046" w:rsidRDefault="007E3C64" w:rsidP="000A1B39">
      <w:pPr>
        <w:numPr>
          <w:ilvl w:val="0"/>
          <w:numId w:val="7"/>
        </w:numPr>
        <w:rPr>
          <w:rFonts w:ascii="Avenir Roman" w:hAnsi="Avenir Roman"/>
          <w:sz w:val="20"/>
          <w:szCs w:val="20"/>
        </w:rPr>
      </w:pPr>
      <w:r w:rsidRPr="00E70046">
        <w:rPr>
          <w:rFonts w:ascii="Avenir Roman" w:hAnsi="Avenir Roman"/>
          <w:sz w:val="20"/>
          <w:szCs w:val="20"/>
        </w:rPr>
        <w:lastRenderedPageBreak/>
        <w:t>The report suggests that there are four main reasons for older people not using the Internet, barriers in terms of: accessibility or learning difficulties; education and training; income and affordability; and choice of not using the internet.</w:t>
      </w:r>
    </w:p>
    <w:p w14:paraId="50260EAD" w14:textId="77777777" w:rsidR="007E3C64" w:rsidRPr="00E70046" w:rsidRDefault="007E3C64" w:rsidP="000A1B39">
      <w:pPr>
        <w:numPr>
          <w:ilvl w:val="0"/>
          <w:numId w:val="7"/>
        </w:numPr>
        <w:rPr>
          <w:rFonts w:ascii="Avenir Roman" w:hAnsi="Avenir Roman"/>
          <w:sz w:val="20"/>
          <w:szCs w:val="20"/>
          <w:lang w:val="en-US"/>
        </w:rPr>
      </w:pPr>
      <w:r w:rsidRPr="00E70046">
        <w:rPr>
          <w:rFonts w:ascii="Avenir Roman" w:hAnsi="Avenir Roman"/>
          <w:sz w:val="20"/>
          <w:szCs w:val="20"/>
        </w:rPr>
        <w:t xml:space="preserve">Older Irish people have much lower levels of digital skills than their counterparts in other EU countries. </w:t>
      </w:r>
      <w:r w:rsidRPr="00E70046">
        <w:rPr>
          <w:rFonts w:ascii="Avenir Roman" w:hAnsi="Avenir Roman"/>
          <w:sz w:val="20"/>
          <w:szCs w:val="20"/>
          <w:lang w:val="en-US"/>
        </w:rPr>
        <w:t>Of those people 65-74 who are online 43% have skills below basic level.</w:t>
      </w:r>
    </w:p>
    <w:p w14:paraId="5F0DEF1E" w14:textId="77777777" w:rsidR="007E3C64" w:rsidRPr="00E70046" w:rsidRDefault="007E3C64" w:rsidP="000A1B39">
      <w:pPr>
        <w:numPr>
          <w:ilvl w:val="0"/>
          <w:numId w:val="7"/>
        </w:numPr>
        <w:rPr>
          <w:rFonts w:ascii="Avenir Roman" w:hAnsi="Avenir Roman"/>
          <w:sz w:val="20"/>
          <w:szCs w:val="20"/>
          <w:lang w:val="en-US"/>
        </w:rPr>
      </w:pPr>
      <w:r w:rsidRPr="00E70046">
        <w:rPr>
          <w:rFonts w:ascii="Avenir Roman" w:hAnsi="Avenir Roman"/>
          <w:sz w:val="20"/>
          <w:szCs w:val="20"/>
          <w:lang w:val="en-US"/>
        </w:rPr>
        <w:t>Only half of households headed by people aged 65+ have a personal computer and just over half broadband internet access (53%). Another 5.1% have internet but not broadband.</w:t>
      </w:r>
    </w:p>
    <w:p w14:paraId="349B3DCC"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429E842A" w14:textId="77777777" w:rsidR="007E3C64" w:rsidRPr="00E70046" w:rsidRDefault="007E3C64" w:rsidP="000A1B39">
      <w:pPr>
        <w:numPr>
          <w:ilvl w:val="0"/>
          <w:numId w:val="7"/>
        </w:numPr>
        <w:rPr>
          <w:rFonts w:ascii="Avenir Roman" w:hAnsi="Avenir Roman"/>
          <w:sz w:val="20"/>
          <w:szCs w:val="20"/>
        </w:rPr>
      </w:pPr>
      <w:r w:rsidRPr="00E70046">
        <w:rPr>
          <w:rFonts w:ascii="Avenir Roman" w:hAnsi="Avenir Roman"/>
          <w:sz w:val="20"/>
          <w:szCs w:val="20"/>
        </w:rPr>
        <w:t>Many publicly funded services have adopted a digital only approach which discriminates against people not using the internet, including older people.</w:t>
      </w:r>
    </w:p>
    <w:p w14:paraId="56411CEB" w14:textId="77777777" w:rsidR="007E3C64" w:rsidRPr="00E70046" w:rsidRDefault="007E3C64" w:rsidP="000A1B39">
      <w:pPr>
        <w:numPr>
          <w:ilvl w:val="0"/>
          <w:numId w:val="7"/>
        </w:numPr>
        <w:rPr>
          <w:rFonts w:ascii="Avenir Roman" w:hAnsi="Avenir Roman"/>
          <w:sz w:val="20"/>
          <w:szCs w:val="20"/>
        </w:rPr>
      </w:pPr>
      <w:r w:rsidRPr="00E70046">
        <w:rPr>
          <w:rFonts w:ascii="Avenir Roman" w:hAnsi="Avenir Roman"/>
          <w:sz w:val="20"/>
          <w:szCs w:val="20"/>
        </w:rPr>
        <w:t>There are practices that effectively force people online due to poor quality or hard to access communication options.</w:t>
      </w:r>
    </w:p>
    <w:p w14:paraId="1AFF3F29" w14:textId="77777777" w:rsidR="007E3C64" w:rsidRPr="00E70046" w:rsidRDefault="007E3C64" w:rsidP="000A1B39">
      <w:pPr>
        <w:numPr>
          <w:ilvl w:val="0"/>
          <w:numId w:val="7"/>
        </w:numPr>
        <w:rPr>
          <w:rFonts w:ascii="Avenir Roman" w:hAnsi="Avenir Roman"/>
          <w:sz w:val="20"/>
          <w:szCs w:val="20"/>
          <w:lang w:val="en-US"/>
        </w:rPr>
      </w:pPr>
      <w:r w:rsidRPr="00E70046">
        <w:rPr>
          <w:rFonts w:ascii="Avenir Roman" w:hAnsi="Avenir Roman"/>
          <w:sz w:val="20"/>
          <w:szCs w:val="20"/>
          <w:lang w:val="en-US"/>
        </w:rPr>
        <w:t>Participation in public life and policy consultations is often limited to an online system of notification of consultations, with short response times.</w:t>
      </w:r>
    </w:p>
    <w:p w14:paraId="4D26CEED" w14:textId="77777777" w:rsidR="007E3C64" w:rsidRPr="00E70046" w:rsidRDefault="007E3C64" w:rsidP="000A1B39">
      <w:pPr>
        <w:numPr>
          <w:ilvl w:val="0"/>
          <w:numId w:val="7"/>
        </w:numPr>
        <w:rPr>
          <w:rFonts w:ascii="Avenir Roman" w:hAnsi="Avenir Roman"/>
          <w:sz w:val="20"/>
          <w:szCs w:val="20"/>
        </w:rPr>
      </w:pPr>
      <w:r w:rsidRPr="00E70046">
        <w:rPr>
          <w:rFonts w:ascii="Avenir Roman" w:hAnsi="Avenir Roman"/>
          <w:sz w:val="20"/>
          <w:szCs w:val="20"/>
        </w:rPr>
        <w:t>Digital modes of communication may be inaccessible to people with various disabilities, especially those with sight loss or visual impairment, and to people with learning disabilities, mental health issues, or intellectual disabilities, as well as the one in six adults who have literacy difficulties.</w:t>
      </w:r>
    </w:p>
    <w:p w14:paraId="64DD3B6D" w14:textId="77777777" w:rsidR="007E3C64" w:rsidRPr="00E70046" w:rsidRDefault="007E3C64" w:rsidP="000A1B39">
      <w:pPr>
        <w:numPr>
          <w:ilvl w:val="0"/>
          <w:numId w:val="7"/>
        </w:numPr>
        <w:spacing w:after="120"/>
        <w:rPr>
          <w:rFonts w:ascii="Avenir Roman" w:hAnsi="Avenir Roman"/>
          <w:sz w:val="20"/>
          <w:szCs w:val="20"/>
        </w:rPr>
      </w:pPr>
      <w:r w:rsidRPr="00E70046">
        <w:rPr>
          <w:rFonts w:ascii="Avenir Roman" w:hAnsi="Avenir Roman"/>
          <w:sz w:val="20"/>
          <w:szCs w:val="20"/>
        </w:rPr>
        <w:t>People with basic or below basic level of skills are more susceptible to fraud and other criminal activity online. Recent CSO data shows that people aged 60-74 were least likely of all age groups to undertake personal data management actions, such as checking that a website was secure or refusing use of their personal data for advertising.</w:t>
      </w:r>
    </w:p>
    <w:p w14:paraId="163DC2EE" w14:textId="77777777" w:rsidR="007E3C64" w:rsidRPr="00E70046" w:rsidRDefault="007E3C64" w:rsidP="007E3C64">
      <w:pPr>
        <w:spacing w:after="120"/>
        <w:rPr>
          <w:rFonts w:ascii="Avenir Roman" w:hAnsi="Avenir Roman"/>
          <w:sz w:val="20"/>
          <w:szCs w:val="20"/>
          <w:u w:val="single"/>
        </w:rPr>
      </w:pPr>
      <w:r w:rsidRPr="00E70046">
        <w:rPr>
          <w:rFonts w:ascii="Avenir Roman" w:hAnsi="Avenir Roman"/>
          <w:sz w:val="20"/>
          <w:szCs w:val="20"/>
        </w:rPr>
        <w:t xml:space="preserve">The </w:t>
      </w:r>
      <w:hyperlink r:id="rId12" w:history="1">
        <w:r w:rsidRPr="00E70046">
          <w:rPr>
            <w:rStyle w:val="Hyperlink"/>
            <w:rFonts w:ascii="Avenir Roman" w:hAnsi="Avenir Roman"/>
            <w:sz w:val="20"/>
            <w:szCs w:val="20"/>
          </w:rPr>
          <w:t>Who Experiences Discrimination in Ireland, IHREC &amp; ESRI, 2017</w:t>
        </w:r>
      </w:hyperlink>
      <w:r w:rsidRPr="00E70046">
        <w:rPr>
          <w:rFonts w:ascii="Avenir Roman" w:hAnsi="Avenir Roman"/>
          <w:sz w:val="20"/>
          <w:szCs w:val="20"/>
          <w:u w:val="single"/>
        </w:rPr>
        <w:t xml:space="preserve"> </w:t>
      </w:r>
      <w:r w:rsidRPr="00E70046">
        <w:rPr>
          <w:rFonts w:ascii="Avenir Roman" w:hAnsi="Avenir Roman"/>
          <w:sz w:val="20"/>
          <w:szCs w:val="20"/>
        </w:rPr>
        <w:t>identifies issues of experience and identity in relation to the identified grounds.</w:t>
      </w:r>
    </w:p>
    <w:p w14:paraId="5A6BE160"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77B21390"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In 2014, 12 per cent of the population in Ireland reported experiencing some form of discrimination in the previous two years.</w:t>
      </w:r>
    </w:p>
    <w:p w14:paraId="05A5668A"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Women report higher discrimination in the workplace, though we find no gender differences in other areas. Nearly 7 per cent of women (6.7 per cent), compared to 4.1 per cent of men, felt that they had been discriminated against at work.</w:t>
      </w:r>
    </w:p>
    <w:p w14:paraId="355B6CEA"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Older workers (45–64 years) perceive more discrimination than younger workers in seeking work. 12 per cent of those aged between 45 and 64 years said they experienced discrimination in job searching compared to 5.2 per cent of 18–24-year-olds and 5.9 per cent of 25–44-year-olds.</w:t>
      </w:r>
    </w:p>
    <w:p w14:paraId="0F6E0A01"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Younger age groups report higher rates of discrimination in private services, with significant differences between those aged 18–24 years (7.6 per cent) and all older age groups (between 2.8 per cent and 5.5 per cent).</w:t>
      </w:r>
    </w:p>
    <w:p w14:paraId="0B82764C"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Compared to White Irish respondents, Black respondents report higher discrimination in the workplace, in public services and in private services. Asian respondents report more discrimination than White Irish in private services. Nearly 10 per cent of the Black/Other ethnicity group report discrimination in public services, compared to 3.2 and 3.6 per cent of White Irish and White Non-Irish groups respectively.</w:t>
      </w:r>
    </w:p>
    <w:p w14:paraId="27010259"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Irish Travellers report very high rates of discrimination in seeking work, where they are ten times more likely than White Irish to experience discrimination, and extremely high rates of discrimination in private services, where they were over 22 times more likely to report discrimination, particularly in shops, pubs and restaurants. The number of Travellers among survey respondents was too low to examine workplace discrimination.</w:t>
      </w:r>
    </w:p>
    <w:p w14:paraId="6CC3E7C5"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 xml:space="preserve">Compared to Catholics, members of minority religions report somewhat higher discrimination rates in the workplace and in public and private services. </w:t>
      </w:r>
    </w:p>
    <w:p w14:paraId="329F6FCC"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 xml:space="preserve">Never-married lone parents are more likely to experience discrimination in public and private services than single childless adults. </w:t>
      </w:r>
    </w:p>
    <w:p w14:paraId="2990A912" w14:textId="77777777" w:rsidR="007E3C64" w:rsidRPr="00E70046" w:rsidRDefault="007E3C64" w:rsidP="000A1B39">
      <w:pPr>
        <w:pStyle w:val="ListParagraph"/>
        <w:numPr>
          <w:ilvl w:val="0"/>
          <w:numId w:val="10"/>
        </w:numPr>
        <w:spacing w:after="120"/>
        <w:rPr>
          <w:rFonts w:ascii="Avenir Roman" w:hAnsi="Avenir Roman"/>
          <w:sz w:val="20"/>
          <w:szCs w:val="20"/>
        </w:rPr>
      </w:pPr>
      <w:r w:rsidRPr="00E70046">
        <w:rPr>
          <w:rFonts w:ascii="Avenir Roman" w:hAnsi="Avenir Roman"/>
          <w:sz w:val="20"/>
          <w:szCs w:val="20"/>
        </w:rPr>
        <w:t>Those with a disability experience higher rates of discrimination than those without a disability in all areas – in the workplace, while seeking work, in private services and public services. Just over 7 per cent of respondents with a disability reported experiencing discrimination when using public services, compared to 2.8 per cent of those with no disability.</w:t>
      </w:r>
    </w:p>
    <w:p w14:paraId="2DB2E7B7"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identity</w:t>
      </w:r>
      <w:r w:rsidRPr="00E70046">
        <w:rPr>
          <w:rFonts w:ascii="Avenir Roman" w:hAnsi="Avenir Roman"/>
          <w:sz w:val="20"/>
          <w:szCs w:val="20"/>
        </w:rPr>
        <w:t>:</w:t>
      </w:r>
    </w:p>
    <w:p w14:paraId="43701898" w14:textId="77777777" w:rsidR="007E3C64" w:rsidRPr="00E70046" w:rsidRDefault="007E3C64" w:rsidP="000A1B39">
      <w:pPr>
        <w:pStyle w:val="ListParagraph"/>
        <w:numPr>
          <w:ilvl w:val="0"/>
          <w:numId w:val="11"/>
        </w:numPr>
        <w:spacing w:after="120"/>
        <w:rPr>
          <w:rFonts w:ascii="Avenir Roman" w:hAnsi="Avenir Roman"/>
          <w:sz w:val="20"/>
          <w:szCs w:val="20"/>
        </w:rPr>
      </w:pPr>
      <w:r w:rsidRPr="00E70046">
        <w:rPr>
          <w:rFonts w:ascii="Avenir Roman" w:hAnsi="Avenir Roman"/>
          <w:sz w:val="20"/>
          <w:szCs w:val="20"/>
        </w:rPr>
        <w:lastRenderedPageBreak/>
        <w:t>Improved collection and publication of statistics on public and private service users, such as participants in training schemes, and those using health or care services or financial services, would provide much needed information.</w:t>
      </w:r>
    </w:p>
    <w:p w14:paraId="2A97B63B" w14:textId="1373A551" w:rsidR="00B0055E" w:rsidRPr="00E70046" w:rsidRDefault="00B0055E" w:rsidP="00B0055E">
      <w:pPr>
        <w:spacing w:after="120"/>
        <w:rPr>
          <w:rFonts w:ascii="Avenir Roman" w:hAnsi="Avenir Roman"/>
          <w:b/>
          <w:sz w:val="20"/>
          <w:szCs w:val="20"/>
        </w:rPr>
      </w:pPr>
      <w:r w:rsidRPr="00E70046">
        <w:rPr>
          <w:rFonts w:ascii="Avenir Roman" w:hAnsi="Avenir Roman"/>
          <w:b/>
          <w:sz w:val="20"/>
          <w:szCs w:val="20"/>
        </w:rPr>
        <w:t xml:space="preserve">C: </w:t>
      </w:r>
      <w:r w:rsidR="007E3C64" w:rsidRPr="00E70046">
        <w:rPr>
          <w:rFonts w:ascii="Avenir Roman" w:hAnsi="Avenir Roman"/>
          <w:b/>
          <w:sz w:val="20"/>
          <w:szCs w:val="20"/>
        </w:rPr>
        <w:t>Intern</w:t>
      </w:r>
      <w:r w:rsidRPr="00E70046">
        <w:rPr>
          <w:rFonts w:ascii="Avenir Roman" w:hAnsi="Avenir Roman"/>
          <w:b/>
          <w:sz w:val="20"/>
          <w:szCs w:val="20"/>
        </w:rPr>
        <w:t>ational Research</w:t>
      </w:r>
    </w:p>
    <w:p w14:paraId="38B4C649" w14:textId="77777777" w:rsidR="007E3C64" w:rsidRPr="00E70046" w:rsidRDefault="007E3C64" w:rsidP="007E3C64">
      <w:pPr>
        <w:spacing w:after="120"/>
        <w:rPr>
          <w:rFonts w:ascii="Avenir Roman" w:hAnsi="Avenir Roman"/>
          <w:sz w:val="20"/>
          <w:szCs w:val="20"/>
          <w:lang w:val="en-IE"/>
        </w:rPr>
      </w:pPr>
      <w:r w:rsidRPr="00E70046">
        <w:rPr>
          <w:rFonts w:ascii="Avenir Roman" w:hAnsi="Avenir Roman"/>
          <w:sz w:val="20"/>
          <w:szCs w:val="20"/>
        </w:rPr>
        <w:t xml:space="preserve">The 2019 paper </w:t>
      </w:r>
      <w:hyperlink r:id="rId13" w:history="1">
        <w:r w:rsidRPr="00E70046">
          <w:rPr>
            <w:rStyle w:val="Hyperlink"/>
            <w:rFonts w:ascii="Avenir Roman" w:hAnsi="Avenir Roman"/>
            <w:sz w:val="20"/>
            <w:szCs w:val="20"/>
            <w:lang w:val="en-IE"/>
          </w:rPr>
          <w:t>Internet usage in the home: Digital inequality from a domestication perspective</w:t>
        </w:r>
      </w:hyperlink>
      <w:r w:rsidRPr="00E70046">
        <w:rPr>
          <w:rFonts w:ascii="Avenir Roman" w:hAnsi="Avenir Roman"/>
          <w:sz w:val="20"/>
          <w:szCs w:val="20"/>
        </w:rPr>
        <w:t xml:space="preserve">, identifies issues of situation across the identified groups. </w:t>
      </w:r>
    </w:p>
    <w:p w14:paraId="0A279E83"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2CF8BFB6" w14:textId="77777777" w:rsidR="007E3C64" w:rsidRPr="00E70046" w:rsidRDefault="007E3C64" w:rsidP="000A1B39">
      <w:pPr>
        <w:pStyle w:val="ListParagraph"/>
        <w:numPr>
          <w:ilvl w:val="0"/>
          <w:numId w:val="16"/>
        </w:numPr>
        <w:spacing w:after="120"/>
        <w:rPr>
          <w:rFonts w:ascii="Avenir Roman" w:hAnsi="Avenir Roman"/>
          <w:sz w:val="20"/>
          <w:szCs w:val="20"/>
        </w:rPr>
      </w:pPr>
      <w:r w:rsidRPr="00E70046">
        <w:rPr>
          <w:rFonts w:ascii="Avenir Roman" w:hAnsi="Avenir Roman"/>
          <w:sz w:val="20"/>
          <w:szCs w:val="20"/>
        </w:rPr>
        <w:t>Educational level of attainment was chosen as selection criteria (24 low and 24 high) as it can be considered one of the most important contributors to digital inequality (</w:t>
      </w:r>
      <w:proofErr w:type="spellStart"/>
      <w:r w:rsidRPr="00E70046">
        <w:rPr>
          <w:rFonts w:ascii="Avenir Roman" w:hAnsi="Avenir Roman"/>
          <w:sz w:val="20"/>
          <w:szCs w:val="20"/>
        </w:rPr>
        <w:t>Scheerder</w:t>
      </w:r>
      <w:proofErr w:type="spellEnd"/>
      <w:r w:rsidRPr="00E70046">
        <w:rPr>
          <w:rFonts w:ascii="Avenir Roman" w:hAnsi="Avenir Roman"/>
          <w:sz w:val="20"/>
          <w:szCs w:val="20"/>
        </w:rPr>
        <w:t xml:space="preserve"> et al., 2017) and as important component of socioeconomic status (SES) (Shavers, 2007). </w:t>
      </w:r>
    </w:p>
    <w:p w14:paraId="5DDF84D4" w14:textId="77777777" w:rsidR="007E3C64" w:rsidRPr="00E70046" w:rsidRDefault="007E3C64" w:rsidP="000A1B39">
      <w:pPr>
        <w:pStyle w:val="ListParagraph"/>
        <w:numPr>
          <w:ilvl w:val="0"/>
          <w:numId w:val="16"/>
        </w:numPr>
        <w:spacing w:after="120"/>
        <w:rPr>
          <w:rFonts w:ascii="Avenir Roman" w:hAnsi="Avenir Roman"/>
          <w:sz w:val="20"/>
          <w:szCs w:val="20"/>
        </w:rPr>
      </w:pPr>
      <w:r w:rsidRPr="00E70046">
        <w:rPr>
          <w:rFonts w:ascii="Avenir Roman" w:hAnsi="Avenir Roman"/>
          <w:sz w:val="20"/>
          <w:szCs w:val="20"/>
        </w:rPr>
        <w:t>Since Internet access has increased in most Western countries, having a connection is no longer considered the primary condition for benefiting from the Internet. A second-level digital divide (</w:t>
      </w:r>
      <w:proofErr w:type="spellStart"/>
      <w:r w:rsidRPr="00E70046">
        <w:rPr>
          <w:rFonts w:ascii="Avenir Roman" w:hAnsi="Avenir Roman"/>
          <w:sz w:val="20"/>
          <w:szCs w:val="20"/>
        </w:rPr>
        <w:t>Hargittai</w:t>
      </w:r>
      <w:proofErr w:type="spellEnd"/>
      <w:r w:rsidRPr="00E70046">
        <w:rPr>
          <w:rFonts w:ascii="Avenir Roman" w:hAnsi="Avenir Roman"/>
          <w:sz w:val="20"/>
          <w:szCs w:val="20"/>
        </w:rPr>
        <w:t xml:space="preserve">, 2002) emerged regarding skills and types of use (e.g. Van </w:t>
      </w:r>
      <w:proofErr w:type="spellStart"/>
      <w:r w:rsidRPr="00E70046">
        <w:rPr>
          <w:rFonts w:ascii="Avenir Roman" w:hAnsi="Avenir Roman"/>
          <w:sz w:val="20"/>
          <w:szCs w:val="20"/>
        </w:rPr>
        <w:t>Deursen</w:t>
      </w:r>
      <w:proofErr w:type="spellEnd"/>
      <w:r w:rsidRPr="00E70046">
        <w:rPr>
          <w:rFonts w:ascii="Avenir Roman" w:hAnsi="Avenir Roman"/>
          <w:sz w:val="20"/>
          <w:szCs w:val="20"/>
        </w:rPr>
        <w:t xml:space="preserve"> et al., 2016; </w:t>
      </w:r>
      <w:proofErr w:type="spellStart"/>
      <w:r w:rsidRPr="00E70046">
        <w:rPr>
          <w:rFonts w:ascii="Avenir Roman" w:hAnsi="Avenir Roman"/>
          <w:sz w:val="20"/>
          <w:szCs w:val="20"/>
        </w:rPr>
        <w:t>Zillien</w:t>
      </w:r>
      <w:proofErr w:type="spellEnd"/>
      <w:r w:rsidRPr="00E70046">
        <w:rPr>
          <w:rFonts w:ascii="Avenir Roman" w:hAnsi="Avenir Roman"/>
          <w:sz w:val="20"/>
          <w:szCs w:val="20"/>
        </w:rPr>
        <w:t xml:space="preserve"> and </w:t>
      </w:r>
      <w:proofErr w:type="spellStart"/>
      <w:r w:rsidRPr="00E70046">
        <w:rPr>
          <w:rFonts w:ascii="Avenir Roman" w:hAnsi="Avenir Roman"/>
          <w:sz w:val="20"/>
          <w:szCs w:val="20"/>
        </w:rPr>
        <w:t>Hargittai</w:t>
      </w:r>
      <w:proofErr w:type="spellEnd"/>
      <w:r w:rsidRPr="00E70046">
        <w:rPr>
          <w:rFonts w:ascii="Avenir Roman" w:hAnsi="Avenir Roman"/>
          <w:sz w:val="20"/>
          <w:szCs w:val="20"/>
        </w:rPr>
        <w:t>, 2009). Recently, scholars have started to focus on the outcomes of Internet use or the ways in which people can benefit from the Internet.</w:t>
      </w:r>
    </w:p>
    <w:p w14:paraId="62F79F71" w14:textId="77777777" w:rsidR="007E3C64" w:rsidRPr="00E70046" w:rsidRDefault="007E3C64" w:rsidP="000A1B39">
      <w:pPr>
        <w:pStyle w:val="ListParagraph"/>
        <w:numPr>
          <w:ilvl w:val="0"/>
          <w:numId w:val="16"/>
        </w:numPr>
        <w:spacing w:after="120"/>
        <w:rPr>
          <w:rFonts w:ascii="Avenir Roman" w:hAnsi="Avenir Roman"/>
          <w:sz w:val="20"/>
          <w:szCs w:val="20"/>
        </w:rPr>
      </w:pPr>
      <w:r w:rsidRPr="00E70046">
        <w:rPr>
          <w:rFonts w:ascii="Avenir Roman" w:hAnsi="Avenir Roman"/>
          <w:sz w:val="20"/>
          <w:szCs w:val="20"/>
        </w:rPr>
        <w:t>Research has identified a large variety of determinants to explain the first-, second-, and third-level digital divides (</w:t>
      </w:r>
      <w:proofErr w:type="spellStart"/>
      <w:r w:rsidRPr="00E70046">
        <w:rPr>
          <w:rFonts w:ascii="Avenir Roman" w:hAnsi="Avenir Roman"/>
          <w:sz w:val="20"/>
          <w:szCs w:val="20"/>
        </w:rPr>
        <w:t>Scheerder</w:t>
      </w:r>
      <w:proofErr w:type="spellEnd"/>
      <w:r w:rsidRPr="00E70046">
        <w:rPr>
          <w:rFonts w:ascii="Avenir Roman" w:hAnsi="Avenir Roman"/>
          <w:sz w:val="20"/>
          <w:szCs w:val="20"/>
        </w:rPr>
        <w:t xml:space="preserve"> et al., 2017). On a more general level, the majority of uncovered determinants are limited to sociodemographic and socioeconomic indicators, such as age, gender, educational level, and income.</w:t>
      </w:r>
    </w:p>
    <w:p w14:paraId="6479FBE2"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The 2020 research paper </w:t>
      </w:r>
      <w:hyperlink r:id="rId14" w:history="1">
        <w:r w:rsidRPr="00E70046">
          <w:rPr>
            <w:rStyle w:val="Hyperlink"/>
            <w:rFonts w:ascii="Avenir Roman" w:hAnsi="Avenir Roman"/>
            <w:iCs/>
            <w:sz w:val="20"/>
            <w:szCs w:val="20"/>
            <w:lang w:val="en-IE"/>
          </w:rPr>
          <w:t>Across the great divide: The impact of digital inequality on Scotland’s Gypsy/Traveller children and young people during the COVID-19 emergency</w:t>
        </w:r>
      </w:hyperlink>
      <w:r w:rsidRPr="00E70046">
        <w:rPr>
          <w:rFonts w:ascii="Avenir Roman" w:hAnsi="Avenir Roman"/>
          <w:sz w:val="20"/>
          <w:szCs w:val="20"/>
        </w:rPr>
        <w:t xml:space="preserve"> identifies issues of situation and experience in relation to the Traveller ground.</w:t>
      </w:r>
    </w:p>
    <w:p w14:paraId="36C0E957"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21C47916" w14:textId="77777777" w:rsidR="007E3C64" w:rsidRPr="00E70046" w:rsidRDefault="007E3C64" w:rsidP="000A1B39">
      <w:pPr>
        <w:pStyle w:val="ListParagraph"/>
        <w:numPr>
          <w:ilvl w:val="0"/>
          <w:numId w:val="3"/>
        </w:numPr>
        <w:spacing w:after="120"/>
        <w:rPr>
          <w:rFonts w:ascii="Avenir Roman" w:hAnsi="Avenir Roman"/>
          <w:sz w:val="20"/>
          <w:szCs w:val="20"/>
        </w:rPr>
      </w:pPr>
      <w:r w:rsidRPr="00E70046">
        <w:rPr>
          <w:rFonts w:ascii="Avenir Roman" w:hAnsi="Avenir Roman"/>
          <w:sz w:val="20"/>
          <w:szCs w:val="20"/>
        </w:rPr>
        <w:t>Gaps are identified in relation to flexible learning and equality of access to devices and data required for digital learning. Exploration of digital  access  amongst Gypsy/Traveller  communities  across  the  UK  revealed  high  levels  of  digital inequality with only 38% of Gypsies and Travellers (33% if housed) having an internet connection and 52% of research participants stating they did not feel confident using digital technology.</w:t>
      </w:r>
    </w:p>
    <w:p w14:paraId="0966099A" w14:textId="77777777" w:rsidR="007E3C64" w:rsidRPr="00E70046" w:rsidRDefault="007E3C64" w:rsidP="000A1B39">
      <w:pPr>
        <w:pStyle w:val="ListParagraph"/>
        <w:numPr>
          <w:ilvl w:val="0"/>
          <w:numId w:val="3"/>
        </w:numPr>
        <w:spacing w:after="120"/>
        <w:rPr>
          <w:rFonts w:ascii="Avenir Roman" w:hAnsi="Avenir Roman"/>
          <w:sz w:val="20"/>
          <w:szCs w:val="20"/>
        </w:rPr>
      </w:pPr>
      <w:r w:rsidRPr="00E70046">
        <w:rPr>
          <w:rFonts w:ascii="Avenir Roman" w:hAnsi="Avenir Roman"/>
          <w:sz w:val="20"/>
          <w:szCs w:val="20"/>
        </w:rPr>
        <w:t>The breadth and depth of the digital divide was highlighted even more during Covid-19, particularly within marginalised communities. Digital inequality is very real  and  when  the COVID pandemic  hit, the impact  of  that  inequality  was  felt  more  acutely  than  ever.</w:t>
      </w:r>
      <w:r w:rsidRPr="00E70046">
        <w:rPr>
          <w:sz w:val="20"/>
          <w:szCs w:val="20"/>
        </w:rPr>
        <w:t xml:space="preserve"> </w:t>
      </w:r>
    </w:p>
    <w:p w14:paraId="2A8B0CCC" w14:textId="77777777" w:rsidR="007E3C64" w:rsidRPr="00E70046" w:rsidRDefault="007E3C64" w:rsidP="000A1B39">
      <w:pPr>
        <w:pStyle w:val="ListParagraph"/>
        <w:numPr>
          <w:ilvl w:val="0"/>
          <w:numId w:val="3"/>
        </w:numPr>
        <w:spacing w:after="120"/>
        <w:rPr>
          <w:rFonts w:ascii="Avenir Roman" w:hAnsi="Avenir Roman"/>
          <w:sz w:val="20"/>
          <w:szCs w:val="20"/>
        </w:rPr>
      </w:pPr>
      <w:r w:rsidRPr="00E70046">
        <w:rPr>
          <w:rFonts w:ascii="Avenir Roman" w:hAnsi="Avenir Roman"/>
          <w:sz w:val="20"/>
          <w:szCs w:val="20"/>
        </w:rPr>
        <w:t>In  terms  of  parents/guardians supporting their children and young people  when they are mobile, a number may themselves have literacy issues so  might not be in a position to support/engage with the technology.</w:t>
      </w:r>
      <w:r w:rsidRPr="00E70046">
        <w:rPr>
          <w:sz w:val="20"/>
          <w:szCs w:val="20"/>
        </w:rPr>
        <w:t xml:space="preserve"> </w:t>
      </w:r>
    </w:p>
    <w:p w14:paraId="3376BC43" w14:textId="77777777" w:rsidR="007E3C64" w:rsidRPr="00E70046" w:rsidRDefault="007E3C64" w:rsidP="000A1B39">
      <w:pPr>
        <w:pStyle w:val="ListParagraph"/>
        <w:numPr>
          <w:ilvl w:val="0"/>
          <w:numId w:val="3"/>
        </w:numPr>
        <w:spacing w:after="120"/>
        <w:rPr>
          <w:rFonts w:ascii="Avenir Roman" w:hAnsi="Avenir Roman"/>
          <w:sz w:val="20"/>
          <w:szCs w:val="20"/>
        </w:rPr>
      </w:pPr>
      <w:r w:rsidRPr="00E70046">
        <w:rPr>
          <w:rFonts w:ascii="Avenir Roman" w:hAnsi="Avenir Roman"/>
          <w:sz w:val="20"/>
          <w:szCs w:val="20"/>
        </w:rPr>
        <w:t>The lack of access to flexible  learning and  digital resources has impacted on young Gypsy/Travellers’ education attainment levels.</w:t>
      </w:r>
    </w:p>
    <w:p w14:paraId="6D211B1F" w14:textId="77777777" w:rsidR="007E3C64" w:rsidRPr="00E70046" w:rsidRDefault="007E3C64" w:rsidP="000A1B39">
      <w:pPr>
        <w:pStyle w:val="ListParagraph"/>
        <w:numPr>
          <w:ilvl w:val="0"/>
          <w:numId w:val="3"/>
        </w:numPr>
        <w:spacing w:after="120"/>
        <w:rPr>
          <w:rFonts w:ascii="Avenir Roman" w:hAnsi="Avenir Roman" w:cstheme="minorBidi"/>
          <w:iCs/>
          <w:sz w:val="20"/>
          <w:szCs w:val="20"/>
        </w:rPr>
      </w:pPr>
      <w:r w:rsidRPr="00E70046">
        <w:rPr>
          <w:rFonts w:ascii="Avenir Roman" w:hAnsi="Avenir Roman"/>
          <w:iCs/>
          <w:sz w:val="20"/>
          <w:szCs w:val="20"/>
        </w:rPr>
        <w:t xml:space="preserve">There is a need to address the lack of access to devices and data and increase levels of skills and confidence. The low-level of digital skills  and  knowledge  impact on an  individual’s confidence and self-esteem. </w:t>
      </w:r>
      <w:r w:rsidRPr="00E70046">
        <w:rPr>
          <w:rStyle w:val="Hyperlink"/>
          <w:rFonts w:ascii="Avenir Roman" w:hAnsi="Avenir Roman" w:cstheme="minorHAnsi"/>
          <w:iCs/>
          <w:color w:val="000000" w:themeColor="text1"/>
          <w:sz w:val="20"/>
          <w:szCs w:val="20"/>
          <w:u w:val="none"/>
        </w:rPr>
        <w:t>There are needs to have more skills-based learning which may be in line with what this group want from education.</w:t>
      </w:r>
    </w:p>
    <w:p w14:paraId="2A1A6ABA"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527D1BCA" w14:textId="77777777" w:rsidR="007E3C64" w:rsidRPr="00E70046" w:rsidRDefault="007E3C64" w:rsidP="000A1B39">
      <w:pPr>
        <w:pStyle w:val="ListParagraph"/>
        <w:numPr>
          <w:ilvl w:val="0"/>
          <w:numId w:val="4"/>
        </w:numPr>
        <w:spacing w:after="120"/>
        <w:rPr>
          <w:rFonts w:ascii="Avenir Roman" w:hAnsi="Avenir Roman"/>
          <w:sz w:val="20"/>
          <w:szCs w:val="20"/>
        </w:rPr>
      </w:pPr>
      <w:r w:rsidRPr="00E70046">
        <w:rPr>
          <w:rFonts w:ascii="Avenir Roman" w:hAnsi="Avenir Roman"/>
          <w:sz w:val="20"/>
          <w:szCs w:val="20"/>
        </w:rPr>
        <w:t>Discretionary decision making at the ‘street level’ has in the past, and continues to be in the present, a key barrier to equality of access. The Street Level Bureaucrat’s behaviour will undoubtedly be influenced by (media driven) social representations designed to give individuals or groups a definite form, to  categorise -or  label –them,  thus  identifying  them  as  an  example  of  a certain  type  (of  outsider)  that  is  understood,  accepted  and  shared  by  an established group.</w:t>
      </w:r>
    </w:p>
    <w:p w14:paraId="249FF365" w14:textId="77777777" w:rsidR="007E3C64" w:rsidRPr="00E70046" w:rsidRDefault="007E3C64" w:rsidP="000A1B39">
      <w:pPr>
        <w:pStyle w:val="ListParagraph"/>
        <w:numPr>
          <w:ilvl w:val="0"/>
          <w:numId w:val="4"/>
        </w:numPr>
        <w:spacing w:after="120"/>
        <w:rPr>
          <w:rFonts w:ascii="Avenir Roman" w:hAnsi="Avenir Roman"/>
          <w:sz w:val="20"/>
          <w:szCs w:val="20"/>
        </w:rPr>
      </w:pPr>
      <w:r w:rsidRPr="00E70046">
        <w:rPr>
          <w:rFonts w:ascii="Avenir Roman" w:hAnsi="Avenir Roman"/>
          <w:sz w:val="20"/>
          <w:szCs w:val="20"/>
        </w:rPr>
        <w:t xml:space="preserve">Discretionary decision-making powers, underpinned by prejudice and driven  by false social representations will continue to be enacted and the ‘forever  thus, business as usual’ </w:t>
      </w:r>
      <w:proofErr w:type="spellStart"/>
      <w:r w:rsidRPr="00E70046">
        <w:rPr>
          <w:rFonts w:ascii="Avenir Roman" w:hAnsi="Avenir Roman"/>
          <w:sz w:val="20"/>
          <w:szCs w:val="20"/>
        </w:rPr>
        <w:t>doxic</w:t>
      </w:r>
      <w:proofErr w:type="spellEnd"/>
      <w:r w:rsidRPr="00E70046">
        <w:rPr>
          <w:rFonts w:ascii="Avenir Roman" w:hAnsi="Avenir Roman"/>
          <w:sz w:val="20"/>
          <w:szCs w:val="20"/>
        </w:rPr>
        <w:t xml:space="preserve"> worldview of Gypsy/Travellers and other marginalised groups will endure.</w:t>
      </w:r>
    </w:p>
    <w:p w14:paraId="27492975" w14:textId="77777777" w:rsidR="007E3C64" w:rsidRPr="00E70046" w:rsidRDefault="007E3C64" w:rsidP="007E3C64">
      <w:pPr>
        <w:spacing w:after="120"/>
        <w:rPr>
          <w:rFonts w:ascii="Avenir Roman" w:hAnsi="Avenir Roman"/>
          <w:sz w:val="20"/>
          <w:szCs w:val="20"/>
          <w:lang w:val="en-IE"/>
        </w:rPr>
      </w:pPr>
      <w:r w:rsidRPr="00E70046">
        <w:rPr>
          <w:rFonts w:ascii="Avenir Roman" w:hAnsi="Avenir Roman"/>
          <w:sz w:val="20"/>
          <w:szCs w:val="20"/>
        </w:rPr>
        <w:t xml:space="preserve">The 2022 paper </w:t>
      </w:r>
      <w:hyperlink r:id="rId15" w:history="1">
        <w:r w:rsidRPr="00E70046">
          <w:rPr>
            <w:rStyle w:val="Hyperlink"/>
            <w:rFonts w:ascii="Avenir Roman" w:hAnsi="Avenir Roman"/>
            <w:iCs/>
            <w:sz w:val="20"/>
            <w:szCs w:val="20"/>
            <w:lang w:val="en-IE"/>
          </w:rPr>
          <w:t>Smart cities: reviewing the debate about their ethical implications</w:t>
        </w:r>
      </w:hyperlink>
      <w:r w:rsidRPr="00E70046">
        <w:rPr>
          <w:rFonts w:ascii="Avenir Roman" w:hAnsi="Avenir Roman"/>
          <w:sz w:val="20"/>
          <w:szCs w:val="20"/>
          <w:lang w:val="en-IE"/>
        </w:rPr>
        <w:t xml:space="preserve"> </w:t>
      </w:r>
      <w:r w:rsidRPr="00E70046">
        <w:rPr>
          <w:rFonts w:ascii="Avenir Roman" w:hAnsi="Avenir Roman"/>
          <w:sz w:val="20"/>
          <w:szCs w:val="20"/>
        </w:rPr>
        <w:t>identifies issues of situation and experience in relation to rights holders.</w:t>
      </w:r>
    </w:p>
    <w:p w14:paraId="3CC83716"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lastRenderedPageBreak/>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67F608B4" w14:textId="77777777" w:rsidR="007E3C64" w:rsidRPr="00E70046" w:rsidRDefault="007E3C64" w:rsidP="000A1B39">
      <w:pPr>
        <w:pStyle w:val="ListParagraph"/>
        <w:numPr>
          <w:ilvl w:val="0"/>
          <w:numId w:val="5"/>
        </w:numPr>
        <w:spacing w:after="120"/>
        <w:rPr>
          <w:rFonts w:ascii="Avenir Roman" w:hAnsi="Avenir Roman"/>
          <w:sz w:val="20"/>
          <w:szCs w:val="20"/>
        </w:rPr>
      </w:pPr>
      <w:r w:rsidRPr="00E70046">
        <w:rPr>
          <w:rFonts w:ascii="Avenir Roman" w:hAnsi="Avenir Roman"/>
          <w:sz w:val="20"/>
          <w:szCs w:val="20"/>
        </w:rPr>
        <w:t>Security: The pervasive deployment of ICTs makes cities vulnerable to data security problems, such as data breaches or cyberattacks.</w:t>
      </w:r>
    </w:p>
    <w:p w14:paraId="64B8C6B1" w14:textId="77777777" w:rsidR="007E3C64" w:rsidRPr="00E70046" w:rsidRDefault="007E3C64" w:rsidP="000A1B39">
      <w:pPr>
        <w:pStyle w:val="ListParagraph"/>
        <w:numPr>
          <w:ilvl w:val="0"/>
          <w:numId w:val="5"/>
        </w:numPr>
        <w:spacing w:after="120"/>
        <w:rPr>
          <w:rFonts w:ascii="Avenir Roman" w:hAnsi="Avenir Roman"/>
          <w:sz w:val="20"/>
          <w:szCs w:val="20"/>
        </w:rPr>
      </w:pPr>
      <w:r w:rsidRPr="00E70046">
        <w:rPr>
          <w:rFonts w:ascii="Avenir Roman" w:hAnsi="Avenir Roman"/>
          <w:sz w:val="20"/>
          <w:szCs w:val="20"/>
        </w:rPr>
        <w:t>Governance: New technologies such as AI and data analytics can automate this process of decision-making by letting the results of these complex analyses determine rather than simply inform decisions. While the former aspect can be conceived as an increase in efficiency from past modes of decision-making, the latter presents a new scenario where decision-making becomes entirely (or almost entirely) automated.</w:t>
      </w:r>
    </w:p>
    <w:p w14:paraId="1FAB6452" w14:textId="77777777" w:rsidR="007E3C64" w:rsidRPr="00E70046" w:rsidRDefault="007E3C64" w:rsidP="000A1B39">
      <w:pPr>
        <w:pStyle w:val="ListParagraph"/>
        <w:numPr>
          <w:ilvl w:val="0"/>
          <w:numId w:val="5"/>
        </w:numPr>
        <w:spacing w:after="120"/>
        <w:rPr>
          <w:rFonts w:ascii="Avenir Roman" w:hAnsi="Avenir Roman"/>
          <w:sz w:val="20"/>
          <w:szCs w:val="20"/>
        </w:rPr>
      </w:pPr>
      <w:r w:rsidRPr="00E70046">
        <w:rPr>
          <w:rFonts w:ascii="Avenir Roman" w:hAnsi="Avenir Roman"/>
          <w:sz w:val="20"/>
          <w:szCs w:val="20"/>
        </w:rPr>
        <w:t>Governance: The different configurations of governance may raise questions about the legitimacy of government bodies, as they employ predictive algorithms and data-processing software that they did not produce and may not fully understand. These tools may also present problems for government transparency; while many governments allow residents to send public records request to view government information (e.g. Freedom of Information requests in US and UK), the decision-making processes of black-box predictive algorithms are often un-interpretable to even the developers themselves. Automation can also undermine accountability.</w:t>
      </w:r>
    </w:p>
    <w:p w14:paraId="0D346679" w14:textId="77777777" w:rsidR="007E3C64" w:rsidRPr="00E70046" w:rsidRDefault="007E3C64" w:rsidP="000A1B39">
      <w:pPr>
        <w:pStyle w:val="ListParagraph"/>
        <w:numPr>
          <w:ilvl w:val="0"/>
          <w:numId w:val="5"/>
        </w:numPr>
        <w:spacing w:after="120"/>
        <w:rPr>
          <w:rFonts w:ascii="Avenir Roman" w:hAnsi="Avenir Roman"/>
          <w:sz w:val="20"/>
          <w:szCs w:val="20"/>
        </w:rPr>
      </w:pPr>
      <w:r w:rsidRPr="00E70046">
        <w:rPr>
          <w:rFonts w:ascii="Avenir Roman" w:hAnsi="Avenir Roman"/>
          <w:sz w:val="20"/>
          <w:szCs w:val="20"/>
        </w:rPr>
        <w:t xml:space="preserve">Governance: Some argue that digital solutions like e-democracy platforms and </w:t>
      </w:r>
      <w:proofErr w:type="spellStart"/>
      <w:r w:rsidRPr="00E70046">
        <w:rPr>
          <w:rFonts w:ascii="Avenir Roman" w:hAnsi="Avenir Roman"/>
          <w:sz w:val="20"/>
          <w:szCs w:val="20"/>
        </w:rPr>
        <w:t>fablabs</w:t>
      </w:r>
      <w:proofErr w:type="spellEnd"/>
      <w:r w:rsidRPr="00E70046">
        <w:rPr>
          <w:rFonts w:ascii="Avenir Roman" w:hAnsi="Avenir Roman"/>
          <w:sz w:val="20"/>
          <w:szCs w:val="20"/>
        </w:rPr>
        <w:t xml:space="preserve"> are designed with tech-savvy people in mind, as they require good data literacy levels or programming skills. Furthermore, the role of citizens in them is secondary and engaged in problem-solving activities that only have an indirect impact on the city. The role of citizens is often limited to reporting problematic conditions.</w:t>
      </w:r>
    </w:p>
    <w:p w14:paraId="2E4BEAC7" w14:textId="77777777" w:rsidR="007E3C64" w:rsidRPr="00E70046" w:rsidRDefault="007E3C64" w:rsidP="000A1B39">
      <w:pPr>
        <w:pStyle w:val="ListParagraph"/>
        <w:numPr>
          <w:ilvl w:val="0"/>
          <w:numId w:val="5"/>
        </w:numPr>
        <w:spacing w:after="120"/>
        <w:rPr>
          <w:rFonts w:ascii="Avenir Roman" w:hAnsi="Avenir Roman"/>
          <w:sz w:val="20"/>
          <w:szCs w:val="20"/>
        </w:rPr>
      </w:pPr>
      <w:r w:rsidRPr="00E70046">
        <w:rPr>
          <w:rFonts w:ascii="Avenir Roman" w:hAnsi="Avenir Roman"/>
          <w:sz w:val="20"/>
          <w:szCs w:val="20"/>
        </w:rPr>
        <w:t>Social inclusion: The benefits of smart city technologies may not reach all city residents equally, and their deployment may exacerbate longstanding inequalities.</w:t>
      </w:r>
    </w:p>
    <w:p w14:paraId="317A9E53" w14:textId="77777777" w:rsidR="007E3C64" w:rsidRPr="00E70046" w:rsidRDefault="007E3C64" w:rsidP="000A1B39">
      <w:pPr>
        <w:pStyle w:val="ListParagraph"/>
        <w:numPr>
          <w:ilvl w:val="0"/>
          <w:numId w:val="5"/>
        </w:numPr>
        <w:spacing w:after="120"/>
        <w:rPr>
          <w:rFonts w:ascii="Avenir Roman" w:hAnsi="Avenir Roman"/>
          <w:sz w:val="20"/>
          <w:szCs w:val="20"/>
        </w:rPr>
      </w:pPr>
      <w:r w:rsidRPr="00E70046">
        <w:rPr>
          <w:rFonts w:ascii="Avenir Roman" w:hAnsi="Avenir Roman"/>
          <w:sz w:val="20"/>
          <w:szCs w:val="20"/>
        </w:rPr>
        <w:t>Social inclusion: Many people lack the digital literacy skills, the technologies, or sufficient internet connection to use smart city technologies. The use of the technologies themselves, regardless of the population’s connectivity, may also entrench inequalities.</w:t>
      </w:r>
    </w:p>
    <w:p w14:paraId="48189B50" w14:textId="77777777" w:rsidR="007E3C64" w:rsidRPr="00E70046" w:rsidRDefault="007E3C64" w:rsidP="000A1B39">
      <w:pPr>
        <w:pStyle w:val="ListParagraph"/>
        <w:numPr>
          <w:ilvl w:val="0"/>
          <w:numId w:val="5"/>
        </w:numPr>
        <w:spacing w:after="120"/>
        <w:rPr>
          <w:rFonts w:ascii="Avenir Roman" w:hAnsi="Avenir Roman"/>
          <w:sz w:val="20"/>
          <w:szCs w:val="20"/>
        </w:rPr>
      </w:pPr>
      <w:r w:rsidRPr="00E70046">
        <w:rPr>
          <w:rFonts w:ascii="Avenir Roman" w:hAnsi="Avenir Roman"/>
          <w:sz w:val="20"/>
          <w:szCs w:val="20"/>
        </w:rPr>
        <w:t>Social Inclusion: The smart city often caters primarily to entrepreneurs and high-skill professionals as its “smart citizens”. By attracting these into newly developed neighbourhoods or cities, smart cities can raise home prices and accelerate gentrification. </w:t>
      </w:r>
    </w:p>
    <w:p w14:paraId="730B18A3"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0BBD177C" w14:textId="77777777" w:rsidR="007E3C64" w:rsidRPr="00E70046" w:rsidRDefault="007E3C64" w:rsidP="000A1B39">
      <w:pPr>
        <w:pStyle w:val="ListParagraph"/>
        <w:numPr>
          <w:ilvl w:val="0"/>
          <w:numId w:val="6"/>
        </w:numPr>
        <w:spacing w:after="120"/>
        <w:rPr>
          <w:rFonts w:ascii="Avenir Roman" w:hAnsi="Avenir Roman"/>
          <w:sz w:val="20"/>
          <w:szCs w:val="20"/>
        </w:rPr>
      </w:pPr>
      <w:r w:rsidRPr="00E70046">
        <w:rPr>
          <w:rFonts w:ascii="Avenir Roman" w:hAnsi="Avenir Roman"/>
          <w:sz w:val="20"/>
          <w:szCs w:val="20"/>
        </w:rPr>
        <w:t>Control: Smart city technologies can increase the control of the government over people, they can also shift that control to private entities. As cities become “smarter” and increasingly connected with sensors and reliant on algorithms being fed large quantities of real-time data, the power centred in the administration of city services moves from the mayor’s office and city council chambers to the control rooms, from officials who are responsive to democratic will to those processing the data. The degree of control afforded to officials in smart cities exceeds that of any previous era.</w:t>
      </w:r>
    </w:p>
    <w:p w14:paraId="703AA3AB" w14:textId="77777777" w:rsidR="007E3C64" w:rsidRPr="00E70046" w:rsidRDefault="007E3C64" w:rsidP="000A1B39">
      <w:pPr>
        <w:pStyle w:val="ListParagraph"/>
        <w:numPr>
          <w:ilvl w:val="0"/>
          <w:numId w:val="6"/>
        </w:numPr>
        <w:spacing w:after="120"/>
        <w:rPr>
          <w:rFonts w:ascii="Avenir Roman" w:hAnsi="Avenir Roman"/>
          <w:sz w:val="20"/>
          <w:szCs w:val="20"/>
        </w:rPr>
      </w:pPr>
      <w:r w:rsidRPr="00E70046">
        <w:rPr>
          <w:rFonts w:ascii="Avenir Roman" w:hAnsi="Avenir Roman"/>
          <w:sz w:val="20"/>
          <w:szCs w:val="20"/>
        </w:rPr>
        <w:t>Surveillance: Smart cities may run the risk of becoming a tool or even a catalyst for unwarranted surveillance as well as exacerbating existing inequities in policing systems in the name of increased security. Additionally, some smart cities may install surveillance tools specifically for policing, raising additional ethical questions. Peculiar to smart cities is the fact that people themselves are also participating in their own surveillance, including through wearable devices.</w:t>
      </w:r>
    </w:p>
    <w:p w14:paraId="14A5DD19" w14:textId="77777777" w:rsidR="007E3C64" w:rsidRPr="00E70046" w:rsidRDefault="007E3C64" w:rsidP="000A1B39">
      <w:pPr>
        <w:pStyle w:val="ListParagraph"/>
        <w:numPr>
          <w:ilvl w:val="0"/>
          <w:numId w:val="6"/>
        </w:numPr>
        <w:spacing w:after="120"/>
        <w:rPr>
          <w:rFonts w:ascii="Avenir Roman" w:hAnsi="Avenir Roman"/>
          <w:sz w:val="20"/>
          <w:szCs w:val="20"/>
        </w:rPr>
      </w:pPr>
      <w:r w:rsidRPr="00E70046">
        <w:rPr>
          <w:rFonts w:ascii="Avenir Roman" w:hAnsi="Avenir Roman"/>
          <w:sz w:val="20"/>
          <w:szCs w:val="20"/>
        </w:rPr>
        <w:t>Privacy: The pervasive process of data collection presents a challenge to data privacy. User profiling is considered as a major threat. The use of increasingly complex technologies in a smart city allows a great amount of data about citizens to be collected. This often happens without them being asked for consent nor being given an explanation about why the data is collected and how it will be used.</w:t>
      </w:r>
    </w:p>
    <w:p w14:paraId="3A1FB2DE" w14:textId="77777777" w:rsidR="007E3C64" w:rsidRPr="00E70046" w:rsidRDefault="007E3C64" w:rsidP="000A1B39">
      <w:pPr>
        <w:pStyle w:val="ListParagraph"/>
        <w:numPr>
          <w:ilvl w:val="0"/>
          <w:numId w:val="6"/>
        </w:numPr>
        <w:spacing w:after="120"/>
        <w:rPr>
          <w:rFonts w:ascii="Avenir Roman" w:hAnsi="Avenir Roman"/>
          <w:sz w:val="20"/>
          <w:szCs w:val="20"/>
        </w:rPr>
      </w:pPr>
      <w:r w:rsidRPr="00E70046">
        <w:rPr>
          <w:rFonts w:ascii="Avenir Roman" w:hAnsi="Avenir Roman"/>
          <w:sz w:val="20"/>
          <w:szCs w:val="20"/>
        </w:rPr>
        <w:t>Discrimination: Much has been written about the problems of fairness in the use of algorithms. City officials and other customers of smart city technologies like to point to the outcomes of algorithmic predictions and decisions as objective and unburdened by value judgments. However, these algorithms are trained with data from the “real world,” which invariably reflects ethical and political choices and historical trends that may be open to criticism.</w:t>
      </w:r>
    </w:p>
    <w:p w14:paraId="6D1DBD9F"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The 2020 </w:t>
      </w:r>
      <w:proofErr w:type="spellStart"/>
      <w:r w:rsidRPr="00E70046">
        <w:rPr>
          <w:rFonts w:ascii="Avenir Roman" w:hAnsi="Avenir Roman"/>
          <w:sz w:val="20"/>
          <w:szCs w:val="20"/>
        </w:rPr>
        <w:t>Equinet</w:t>
      </w:r>
      <w:proofErr w:type="spellEnd"/>
      <w:r w:rsidRPr="00E70046">
        <w:rPr>
          <w:rFonts w:ascii="Avenir Roman" w:hAnsi="Avenir Roman"/>
          <w:sz w:val="20"/>
          <w:szCs w:val="20"/>
        </w:rPr>
        <w:t xml:space="preserve"> and Cloisters report by Allen &amp; Masters, </w:t>
      </w:r>
      <w:hyperlink r:id="rId16" w:history="1">
        <w:r w:rsidRPr="00E70046">
          <w:rPr>
            <w:rStyle w:val="Hyperlink"/>
            <w:rFonts w:ascii="Avenir Roman" w:hAnsi="Avenir Roman"/>
            <w:sz w:val="20"/>
            <w:szCs w:val="20"/>
          </w:rPr>
          <w:t>Regulating for an Equal AI: A new role for equality bodies</w:t>
        </w:r>
      </w:hyperlink>
      <w:r w:rsidRPr="00E70046">
        <w:rPr>
          <w:rFonts w:ascii="Avenir Roman" w:hAnsi="Avenir Roman"/>
          <w:sz w:val="20"/>
          <w:szCs w:val="20"/>
        </w:rPr>
        <w:t>, identifies issues of situation and experience across the identified grounds.</w:t>
      </w:r>
    </w:p>
    <w:p w14:paraId="290067D6"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0F9C45F3" w14:textId="77777777" w:rsidR="007E3C64" w:rsidRPr="00E70046" w:rsidRDefault="007E3C64" w:rsidP="000A1B39">
      <w:pPr>
        <w:pStyle w:val="ListParagraph"/>
        <w:numPr>
          <w:ilvl w:val="0"/>
          <w:numId w:val="12"/>
        </w:numPr>
        <w:spacing w:after="120"/>
        <w:rPr>
          <w:rFonts w:ascii="Avenir Roman" w:hAnsi="Avenir Roman"/>
          <w:sz w:val="20"/>
          <w:szCs w:val="20"/>
        </w:rPr>
      </w:pPr>
      <w:r w:rsidRPr="00E70046">
        <w:rPr>
          <w:rFonts w:ascii="Avenir Roman" w:hAnsi="Avenir Roman"/>
          <w:sz w:val="20"/>
          <w:szCs w:val="20"/>
        </w:rPr>
        <w:t>Lack of transparency and the need to ensure that any future data protection legislation will enable the “black box” to be fully opened to the extent necessary for equality rights to be fully secured.</w:t>
      </w:r>
    </w:p>
    <w:p w14:paraId="79344082"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lastRenderedPageBreak/>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649BB522" w14:textId="77777777" w:rsidR="007E3C64" w:rsidRPr="00E70046" w:rsidRDefault="007E3C64" w:rsidP="000A1B39">
      <w:pPr>
        <w:pStyle w:val="ListParagraph"/>
        <w:numPr>
          <w:ilvl w:val="0"/>
          <w:numId w:val="12"/>
        </w:numPr>
        <w:spacing w:after="120"/>
        <w:rPr>
          <w:rFonts w:ascii="Avenir Roman" w:hAnsi="Avenir Roman"/>
          <w:sz w:val="20"/>
          <w:szCs w:val="20"/>
        </w:rPr>
      </w:pPr>
      <w:r w:rsidRPr="00E70046">
        <w:rPr>
          <w:rFonts w:ascii="Avenir Roman" w:hAnsi="Avenir Roman"/>
          <w:sz w:val="20"/>
          <w:szCs w:val="20"/>
        </w:rPr>
        <w:t xml:space="preserve">Some organisations will use algorithms to speed up decision making. These are not necessarily sophisticated, but they can become infected with discrimination, either through ML based on inappropriate data sets, or simply because they reflect the prejudice of the coder who designed the algorithm which has been used on a data set. </w:t>
      </w:r>
    </w:p>
    <w:p w14:paraId="4480C792" w14:textId="65C87E3C" w:rsidR="007E3C64" w:rsidRPr="00E70046" w:rsidRDefault="007E3C64" w:rsidP="000A1B39">
      <w:pPr>
        <w:pStyle w:val="ListParagraph"/>
        <w:numPr>
          <w:ilvl w:val="0"/>
          <w:numId w:val="12"/>
        </w:numPr>
        <w:spacing w:after="120"/>
        <w:rPr>
          <w:rFonts w:ascii="Avenir Roman" w:hAnsi="Avenir Roman"/>
          <w:sz w:val="20"/>
          <w:szCs w:val="20"/>
        </w:rPr>
      </w:pPr>
      <w:r w:rsidRPr="00E70046">
        <w:rPr>
          <w:rFonts w:ascii="Avenir Roman" w:hAnsi="Avenir Roman"/>
          <w:sz w:val="20"/>
          <w:szCs w:val="20"/>
        </w:rPr>
        <w:t xml:space="preserve">There is the further issue that the algorithm will likely have little human oversight and there is </w:t>
      </w:r>
      <w:r w:rsidR="00152DB8" w:rsidRPr="00E70046">
        <w:rPr>
          <w:rFonts w:ascii="Avenir Roman" w:hAnsi="Avenir Roman"/>
          <w:sz w:val="20"/>
          <w:szCs w:val="20"/>
        </w:rPr>
        <w:t xml:space="preserve">no </w:t>
      </w:r>
      <w:r w:rsidRPr="00E70046">
        <w:rPr>
          <w:rFonts w:ascii="Avenir Roman" w:hAnsi="Avenir Roman"/>
          <w:sz w:val="20"/>
          <w:szCs w:val="20"/>
        </w:rPr>
        <w:t>guarantee of this.</w:t>
      </w:r>
    </w:p>
    <w:p w14:paraId="1B750D4C" w14:textId="77777777" w:rsidR="007E3C64" w:rsidRPr="00E70046" w:rsidRDefault="007E3C64" w:rsidP="000A1B39">
      <w:pPr>
        <w:pStyle w:val="ListParagraph"/>
        <w:numPr>
          <w:ilvl w:val="0"/>
          <w:numId w:val="12"/>
        </w:numPr>
        <w:spacing w:after="120"/>
        <w:rPr>
          <w:rFonts w:ascii="Avenir Roman" w:hAnsi="Avenir Roman"/>
          <w:sz w:val="20"/>
          <w:szCs w:val="20"/>
        </w:rPr>
      </w:pPr>
      <w:r w:rsidRPr="00E70046">
        <w:rPr>
          <w:rFonts w:ascii="Avenir Roman" w:hAnsi="Avenir Roman"/>
          <w:sz w:val="20"/>
          <w:szCs w:val="20"/>
        </w:rPr>
        <w:t>Facial Recognition Technology systems will provide false matches or sometimes fail to make matches when they would be appropriate. These are false positives and false negatives. It is well established that they can occur on a discriminatory basis and that this depends on the competence of the AI system to make appropriate matches. This skill in the system is learnt by the computer as a result of ML using databases of already identified faces.</w:t>
      </w:r>
    </w:p>
    <w:p w14:paraId="748BED9B" w14:textId="77777777" w:rsidR="007E3C64" w:rsidRPr="00E70046" w:rsidRDefault="007E3C64" w:rsidP="000A1B39">
      <w:pPr>
        <w:pStyle w:val="ListParagraph"/>
        <w:numPr>
          <w:ilvl w:val="0"/>
          <w:numId w:val="12"/>
        </w:numPr>
        <w:spacing w:after="120"/>
        <w:rPr>
          <w:rFonts w:ascii="Avenir Roman" w:hAnsi="Avenir Roman"/>
          <w:sz w:val="20"/>
          <w:szCs w:val="20"/>
        </w:rPr>
      </w:pPr>
      <w:r w:rsidRPr="00E70046">
        <w:rPr>
          <w:rFonts w:ascii="Avenir Roman" w:hAnsi="Avenir Roman"/>
          <w:sz w:val="20"/>
          <w:szCs w:val="20"/>
        </w:rPr>
        <w:t xml:space="preserve">Research in the US by Joy </w:t>
      </w:r>
      <w:proofErr w:type="spellStart"/>
      <w:r w:rsidRPr="00E70046">
        <w:rPr>
          <w:rFonts w:ascii="Avenir Roman" w:hAnsi="Avenir Roman"/>
          <w:sz w:val="20"/>
          <w:szCs w:val="20"/>
        </w:rPr>
        <w:t>Buolamwini</w:t>
      </w:r>
      <w:proofErr w:type="spellEnd"/>
      <w:r w:rsidRPr="00E70046">
        <w:rPr>
          <w:rFonts w:ascii="Avenir Roman" w:hAnsi="Avenir Roman"/>
          <w:sz w:val="20"/>
          <w:szCs w:val="20"/>
        </w:rPr>
        <w:t xml:space="preserve"> and </w:t>
      </w:r>
      <w:proofErr w:type="spellStart"/>
      <w:r w:rsidRPr="00E70046">
        <w:rPr>
          <w:rFonts w:ascii="Avenir Roman" w:hAnsi="Avenir Roman"/>
          <w:sz w:val="20"/>
          <w:szCs w:val="20"/>
        </w:rPr>
        <w:t>Timnit</w:t>
      </w:r>
      <w:proofErr w:type="spellEnd"/>
      <w:r w:rsidRPr="00E70046">
        <w:rPr>
          <w:rFonts w:ascii="Avenir Roman" w:hAnsi="Avenir Roman"/>
          <w:sz w:val="20"/>
          <w:szCs w:val="20"/>
        </w:rPr>
        <w:t xml:space="preserve"> </w:t>
      </w:r>
      <w:proofErr w:type="spellStart"/>
      <w:r w:rsidRPr="00E70046">
        <w:rPr>
          <w:rFonts w:ascii="Avenir Roman" w:hAnsi="Avenir Roman"/>
          <w:sz w:val="20"/>
          <w:szCs w:val="20"/>
        </w:rPr>
        <w:t>Gebru</w:t>
      </w:r>
      <w:proofErr w:type="spellEnd"/>
      <w:r w:rsidRPr="00E70046">
        <w:rPr>
          <w:rFonts w:ascii="Avenir Roman" w:hAnsi="Avenir Roman"/>
          <w:sz w:val="20"/>
          <w:szCs w:val="20"/>
        </w:rPr>
        <w:t xml:space="preserve"> revealed how in the US this type of technology (facial recognition technology) can have a disparate impact on women and certain racial groups. They highlighted how commercially available systems contained a misclassification error rate of up to 34.7% for darker skinned women in comparison to a maximum error rate of 0.8% for lighter skinned males. It is obvious that if such a faulty FRT system were to be used in Europe as a gateway to a benefit or service of some kind it would be potentially discriminatory.</w:t>
      </w:r>
    </w:p>
    <w:p w14:paraId="37273AB6" w14:textId="77777777" w:rsidR="007E3C64" w:rsidRPr="00E70046" w:rsidRDefault="007E3C64" w:rsidP="000A1B39">
      <w:pPr>
        <w:pStyle w:val="ListParagraph"/>
        <w:numPr>
          <w:ilvl w:val="0"/>
          <w:numId w:val="12"/>
        </w:numPr>
        <w:spacing w:after="120"/>
        <w:rPr>
          <w:rFonts w:ascii="Avenir Roman" w:hAnsi="Avenir Roman"/>
          <w:sz w:val="20"/>
          <w:szCs w:val="20"/>
        </w:rPr>
      </w:pPr>
      <w:r w:rsidRPr="00E70046">
        <w:rPr>
          <w:rFonts w:ascii="Avenir Roman" w:hAnsi="Avenir Roman"/>
          <w:sz w:val="20"/>
          <w:szCs w:val="20"/>
        </w:rPr>
        <w:t xml:space="preserve">The use of FRT in Europe could readily give rise to indirect discrimination. Indirect discrimination occurs where an apparently neutral provision (here, the algorithm or the data used to train the algorithm) puts or would put persons with a protected characteristic (for instance, ethnicity and/or gender) at a particular disadvantage (here, the risk of being misidentified) compared with others (different gender/ different ethnicity). </w:t>
      </w:r>
    </w:p>
    <w:p w14:paraId="77042511" w14:textId="77777777" w:rsidR="007E3C64" w:rsidRPr="00E70046" w:rsidRDefault="007E3C64" w:rsidP="000A1B39">
      <w:pPr>
        <w:pStyle w:val="ListParagraph"/>
        <w:numPr>
          <w:ilvl w:val="0"/>
          <w:numId w:val="12"/>
        </w:numPr>
        <w:spacing w:after="120"/>
        <w:rPr>
          <w:rFonts w:ascii="Avenir Roman" w:hAnsi="Avenir Roman"/>
          <w:sz w:val="20"/>
          <w:szCs w:val="20"/>
        </w:rPr>
      </w:pPr>
      <w:r w:rsidRPr="00E70046">
        <w:rPr>
          <w:rFonts w:ascii="Avenir Roman" w:hAnsi="Avenir Roman"/>
          <w:sz w:val="20"/>
          <w:szCs w:val="20"/>
        </w:rPr>
        <w:t>Many countries are using AI systems to predict the risk of a certain occurrence. These include the following assessments – the risk of: a person remaining unemployed; an elderly person requiring care; a child might need welfare services; a crime; hospitalisation; committing fraud; and re-offending. Risk analysis is a key area where discrimination can occur in a way which can have significant effects on individuals.</w:t>
      </w:r>
    </w:p>
    <w:p w14:paraId="750EEBEB" w14:textId="77777777" w:rsidR="007E3C64" w:rsidRPr="00E70046" w:rsidRDefault="007E3C64" w:rsidP="000A1B39">
      <w:pPr>
        <w:pStyle w:val="ListParagraph"/>
        <w:numPr>
          <w:ilvl w:val="0"/>
          <w:numId w:val="12"/>
        </w:numPr>
        <w:spacing w:after="120"/>
        <w:rPr>
          <w:rFonts w:ascii="Avenir Roman" w:hAnsi="Avenir Roman"/>
          <w:sz w:val="20"/>
          <w:szCs w:val="20"/>
        </w:rPr>
      </w:pPr>
      <w:r w:rsidRPr="00E70046">
        <w:rPr>
          <w:rFonts w:ascii="Avenir Roman" w:hAnsi="Avenir Roman"/>
          <w:sz w:val="20"/>
          <w:szCs w:val="20"/>
        </w:rPr>
        <w:t xml:space="preserve">Algorithms are being deployed in Europe in relation to immigration decision-making and determining whom may claim citizenship. There is evidence to suggest in one example that certain groups may be particularly at risk of being incorrectly rejected, in particular women.  </w:t>
      </w:r>
    </w:p>
    <w:p w14:paraId="587D8231" w14:textId="77777777" w:rsidR="007E3C64" w:rsidRPr="00E70046" w:rsidRDefault="007E3C64" w:rsidP="007E3C64">
      <w:pPr>
        <w:spacing w:after="120"/>
        <w:rPr>
          <w:rFonts w:ascii="Avenir Roman" w:hAnsi="Avenir Roman"/>
          <w:sz w:val="20"/>
          <w:szCs w:val="20"/>
          <w:lang w:val="en-US"/>
        </w:rPr>
      </w:pPr>
      <w:r w:rsidRPr="00E70046">
        <w:rPr>
          <w:rFonts w:ascii="Avenir Roman" w:hAnsi="Avenir Roman"/>
          <w:sz w:val="20"/>
          <w:szCs w:val="20"/>
          <w:lang w:val="en-US"/>
        </w:rPr>
        <w:t xml:space="preserve">The European Institute Gender Equality’s online publication, </w:t>
      </w:r>
      <w:hyperlink r:id="rId17" w:history="1">
        <w:r w:rsidRPr="00E70046">
          <w:rPr>
            <w:rStyle w:val="Hyperlink"/>
            <w:rFonts w:ascii="Avenir Roman" w:hAnsi="Avenir Roman"/>
            <w:sz w:val="20"/>
            <w:szCs w:val="20"/>
            <w:lang w:val="en-US"/>
          </w:rPr>
          <w:t xml:space="preserve">Gender Equality Index 2020: </w:t>
        </w:r>
        <w:r w:rsidRPr="00E70046">
          <w:rPr>
            <w:rStyle w:val="Hyperlink"/>
            <w:rFonts w:ascii="Avenir Roman" w:hAnsi="Avenir Roman"/>
            <w:sz w:val="20"/>
            <w:szCs w:val="20"/>
          </w:rPr>
          <w:t>Digitalisation</w:t>
        </w:r>
        <w:r w:rsidRPr="00E70046">
          <w:rPr>
            <w:rStyle w:val="Hyperlink"/>
            <w:rFonts w:ascii="Avenir Roman" w:hAnsi="Avenir Roman"/>
            <w:sz w:val="20"/>
            <w:szCs w:val="20"/>
            <w:lang w:val="en-US"/>
          </w:rPr>
          <w:t xml:space="preserve"> and the Future of Work</w:t>
        </w:r>
      </w:hyperlink>
      <w:r w:rsidRPr="00E70046">
        <w:rPr>
          <w:rFonts w:ascii="Avenir Roman" w:hAnsi="Avenir Roman"/>
          <w:sz w:val="20"/>
          <w:szCs w:val="20"/>
          <w:lang w:val="en-US"/>
        </w:rPr>
        <w:t>, identifies or points to issues of situation, experience, and identity for women, including at the intersections of gender and other groups.</w:t>
      </w:r>
    </w:p>
    <w:p w14:paraId="61F87A53" w14:textId="77777777" w:rsidR="007E3C64" w:rsidRPr="00E70046" w:rsidRDefault="007E3C64" w:rsidP="007E3C64">
      <w:pPr>
        <w:spacing w:after="120"/>
        <w:rPr>
          <w:rFonts w:ascii="Avenir Roman" w:hAnsi="Avenir Roman"/>
          <w:b/>
          <w:sz w:val="20"/>
          <w:szCs w:val="20"/>
          <w:lang w:val="en-US"/>
        </w:rPr>
      </w:pPr>
      <w:r w:rsidRPr="00E70046">
        <w:rPr>
          <w:rFonts w:ascii="Avenir Roman" w:hAnsi="Avenir Roman"/>
          <w:sz w:val="20"/>
          <w:szCs w:val="20"/>
          <w:lang w:val="en-US"/>
        </w:rPr>
        <w:t xml:space="preserve">With regard to </w:t>
      </w:r>
      <w:r w:rsidRPr="00E70046">
        <w:rPr>
          <w:rFonts w:ascii="Avenir Roman" w:hAnsi="Avenir Roman"/>
          <w:b/>
          <w:sz w:val="20"/>
          <w:szCs w:val="20"/>
          <w:lang w:val="en-US"/>
        </w:rPr>
        <w:t>situation:</w:t>
      </w:r>
    </w:p>
    <w:p w14:paraId="1479AAE8" w14:textId="77777777" w:rsidR="007E3C64" w:rsidRPr="00E70046" w:rsidRDefault="007E3C64" w:rsidP="000A1B39">
      <w:pPr>
        <w:pStyle w:val="ListParagraph"/>
        <w:numPr>
          <w:ilvl w:val="0"/>
          <w:numId w:val="7"/>
        </w:numPr>
        <w:spacing w:after="120"/>
        <w:rPr>
          <w:rFonts w:ascii="Avenir Roman" w:hAnsi="Avenir Roman"/>
          <w:sz w:val="20"/>
          <w:szCs w:val="20"/>
        </w:rPr>
      </w:pPr>
      <w:r w:rsidRPr="00E70046">
        <w:rPr>
          <w:rFonts w:ascii="Avenir Roman" w:hAnsi="Avenir Roman"/>
          <w:sz w:val="20"/>
          <w:szCs w:val="20"/>
        </w:rPr>
        <w:t>Only six Member States (Finland, Slovenia, Lithuania, Latvia, Cyprus and Bulgaria) show women scoring higher than men on internet user skills.</w:t>
      </w:r>
    </w:p>
    <w:p w14:paraId="1A9E3736" w14:textId="77777777" w:rsidR="007E3C64" w:rsidRPr="00E70046" w:rsidRDefault="007E3C64" w:rsidP="000A1B39">
      <w:pPr>
        <w:pStyle w:val="ListParagraph"/>
        <w:numPr>
          <w:ilvl w:val="0"/>
          <w:numId w:val="7"/>
        </w:numPr>
        <w:spacing w:after="120"/>
        <w:rPr>
          <w:rFonts w:ascii="Avenir Roman" w:hAnsi="Avenir Roman"/>
          <w:sz w:val="20"/>
          <w:szCs w:val="20"/>
        </w:rPr>
      </w:pPr>
      <w:r w:rsidRPr="00E70046">
        <w:rPr>
          <w:rFonts w:ascii="Avenir Roman" w:hAnsi="Avenir Roman"/>
          <w:sz w:val="20"/>
          <w:szCs w:val="20"/>
        </w:rPr>
        <w:t>In the EU, men often have more advantages than women when it comes to the digital skills (information, communication, problem-solving and software skills) necessary to thrive in the digitalised world of work.</w:t>
      </w:r>
    </w:p>
    <w:p w14:paraId="42B8DD8C" w14:textId="77777777" w:rsidR="007E3C64" w:rsidRPr="00E70046" w:rsidRDefault="007E3C64" w:rsidP="000A1B39">
      <w:pPr>
        <w:pStyle w:val="ListParagraph"/>
        <w:numPr>
          <w:ilvl w:val="0"/>
          <w:numId w:val="7"/>
        </w:numPr>
        <w:spacing w:after="120"/>
        <w:rPr>
          <w:rFonts w:ascii="Avenir Roman" w:hAnsi="Avenir Roman"/>
          <w:sz w:val="20"/>
          <w:szCs w:val="20"/>
        </w:rPr>
      </w:pPr>
      <w:r w:rsidRPr="00E70046">
        <w:rPr>
          <w:rFonts w:ascii="Avenir Roman" w:hAnsi="Avenir Roman"/>
          <w:sz w:val="20"/>
          <w:szCs w:val="20"/>
        </w:rPr>
        <w:t xml:space="preserve">At a later age, the gender divide widens, with most older people having low to basic digital skills. </w:t>
      </w:r>
    </w:p>
    <w:p w14:paraId="49180FE9" w14:textId="77777777" w:rsidR="007E3C64" w:rsidRPr="00E70046" w:rsidRDefault="007E3C64" w:rsidP="000A1B39">
      <w:pPr>
        <w:pStyle w:val="ListParagraph"/>
        <w:numPr>
          <w:ilvl w:val="0"/>
          <w:numId w:val="7"/>
        </w:numPr>
        <w:spacing w:after="120"/>
        <w:rPr>
          <w:rFonts w:ascii="Avenir Roman" w:hAnsi="Avenir Roman"/>
          <w:sz w:val="20"/>
          <w:szCs w:val="20"/>
        </w:rPr>
      </w:pPr>
      <w:r w:rsidRPr="00E70046">
        <w:rPr>
          <w:rFonts w:ascii="Avenir Roman" w:hAnsi="Avenir Roman"/>
          <w:sz w:val="20"/>
          <w:szCs w:val="20"/>
        </w:rPr>
        <w:t xml:space="preserve">More men than women have above basic digital skills in problem-solving and software skills, with a smaller gap evident in information and communications skills. </w:t>
      </w:r>
    </w:p>
    <w:p w14:paraId="3B27457F" w14:textId="77777777" w:rsidR="007E3C64" w:rsidRPr="00E70046" w:rsidRDefault="007E3C64" w:rsidP="000A1B39">
      <w:pPr>
        <w:pStyle w:val="ListParagraph"/>
        <w:numPr>
          <w:ilvl w:val="0"/>
          <w:numId w:val="7"/>
        </w:numPr>
        <w:spacing w:after="120"/>
        <w:rPr>
          <w:rFonts w:ascii="Avenir Roman" w:hAnsi="Avenir Roman"/>
          <w:sz w:val="20"/>
          <w:szCs w:val="20"/>
        </w:rPr>
      </w:pPr>
      <w:r w:rsidRPr="00E70046">
        <w:rPr>
          <w:rFonts w:ascii="Avenir Roman" w:hAnsi="Avenir Roman"/>
          <w:sz w:val="20"/>
          <w:szCs w:val="20"/>
        </w:rPr>
        <w:t>Gender differences in all types of digital skills are largest among those with low education, particularly women. Across all levels of education, women have fallen behind in problem-solving and software skills.</w:t>
      </w:r>
    </w:p>
    <w:p w14:paraId="6CA1E988" w14:textId="77777777" w:rsidR="007E3C64" w:rsidRPr="00E70046" w:rsidRDefault="007E3C64" w:rsidP="007E3C64">
      <w:pPr>
        <w:spacing w:after="120"/>
        <w:rPr>
          <w:rFonts w:ascii="Avenir Roman" w:hAnsi="Avenir Roman"/>
          <w:b/>
          <w:sz w:val="20"/>
          <w:szCs w:val="20"/>
          <w:lang w:val="en-US"/>
        </w:rPr>
      </w:pPr>
      <w:r w:rsidRPr="00E70046">
        <w:rPr>
          <w:rFonts w:ascii="Avenir Roman" w:hAnsi="Avenir Roman"/>
          <w:sz w:val="20"/>
          <w:szCs w:val="20"/>
          <w:lang w:val="en-US"/>
        </w:rPr>
        <w:t xml:space="preserve">With regard to </w:t>
      </w:r>
      <w:r w:rsidRPr="00E70046">
        <w:rPr>
          <w:rFonts w:ascii="Avenir Roman" w:hAnsi="Avenir Roman"/>
          <w:b/>
          <w:sz w:val="20"/>
          <w:szCs w:val="20"/>
          <w:lang w:val="en-US"/>
        </w:rPr>
        <w:t>experience:</w:t>
      </w:r>
    </w:p>
    <w:p w14:paraId="1A8902CA" w14:textId="77777777" w:rsidR="007E3C64" w:rsidRPr="00E70046" w:rsidRDefault="007E3C64" w:rsidP="000A1B39">
      <w:pPr>
        <w:pStyle w:val="ListParagraph"/>
        <w:numPr>
          <w:ilvl w:val="0"/>
          <w:numId w:val="25"/>
        </w:numPr>
        <w:spacing w:after="120"/>
        <w:rPr>
          <w:rFonts w:ascii="Avenir Roman" w:hAnsi="Avenir Roman"/>
          <w:sz w:val="20"/>
          <w:szCs w:val="20"/>
        </w:rPr>
      </w:pPr>
      <w:r w:rsidRPr="00E70046">
        <w:rPr>
          <w:rFonts w:ascii="Avenir Roman" w:hAnsi="Avenir Roman"/>
          <w:sz w:val="20"/>
          <w:szCs w:val="20"/>
        </w:rPr>
        <w:t>Women generally experience bigger obstacles in trying to improve their digital skills, owing to factors such as gender stereotypes, family status, and the broader societal, economic and technological environment.</w:t>
      </w:r>
    </w:p>
    <w:p w14:paraId="153CC6F1" w14:textId="77777777" w:rsidR="007E3C64" w:rsidRPr="00E70046" w:rsidRDefault="007E3C64" w:rsidP="000A1B39">
      <w:pPr>
        <w:pStyle w:val="ListParagraph"/>
        <w:numPr>
          <w:ilvl w:val="0"/>
          <w:numId w:val="25"/>
        </w:numPr>
        <w:spacing w:after="120"/>
        <w:rPr>
          <w:rFonts w:ascii="Avenir Roman" w:hAnsi="Avenir Roman"/>
          <w:sz w:val="20"/>
          <w:szCs w:val="20"/>
        </w:rPr>
      </w:pPr>
      <w:r w:rsidRPr="00E70046">
        <w:rPr>
          <w:rFonts w:ascii="Avenir Roman" w:hAnsi="Avenir Roman"/>
          <w:sz w:val="20"/>
          <w:szCs w:val="20"/>
        </w:rPr>
        <w:t>Negative gender stereotyping often deters women from selecting ICT-related training.</w:t>
      </w:r>
    </w:p>
    <w:p w14:paraId="57A8D0EF" w14:textId="77777777" w:rsidR="007E3C64" w:rsidRPr="00E70046" w:rsidRDefault="007E3C64" w:rsidP="000A1B39">
      <w:pPr>
        <w:pStyle w:val="ListParagraph"/>
        <w:numPr>
          <w:ilvl w:val="0"/>
          <w:numId w:val="25"/>
        </w:numPr>
        <w:spacing w:after="120"/>
        <w:rPr>
          <w:rFonts w:ascii="Avenir Roman" w:hAnsi="Avenir Roman"/>
          <w:sz w:val="20"/>
          <w:szCs w:val="20"/>
        </w:rPr>
      </w:pPr>
      <w:r w:rsidRPr="00E70046">
        <w:rPr>
          <w:rFonts w:ascii="Avenir Roman" w:hAnsi="Avenir Roman"/>
          <w:sz w:val="20"/>
          <w:szCs w:val="20"/>
        </w:rPr>
        <w:t>Even where women have access to advanced training opportunities through their existing professional networks, the burden of unpaid care or domestic responsibilities may prevent them from availing themselves of these opportunities.</w:t>
      </w:r>
    </w:p>
    <w:p w14:paraId="0264424F" w14:textId="77777777" w:rsidR="007E3C64" w:rsidRPr="00E70046" w:rsidRDefault="007E3C64" w:rsidP="007E3C64">
      <w:pPr>
        <w:spacing w:after="120"/>
        <w:rPr>
          <w:rFonts w:ascii="Avenir Roman" w:hAnsi="Avenir Roman"/>
          <w:b/>
          <w:sz w:val="20"/>
          <w:szCs w:val="20"/>
          <w:lang w:val="en-US"/>
        </w:rPr>
      </w:pPr>
      <w:r w:rsidRPr="00E70046">
        <w:rPr>
          <w:rFonts w:ascii="Avenir Roman" w:hAnsi="Avenir Roman"/>
          <w:sz w:val="20"/>
          <w:szCs w:val="20"/>
          <w:lang w:val="en-US"/>
        </w:rPr>
        <w:lastRenderedPageBreak/>
        <w:t xml:space="preserve">With regard to </w:t>
      </w:r>
      <w:r w:rsidRPr="00E70046">
        <w:rPr>
          <w:rFonts w:ascii="Avenir Roman" w:hAnsi="Avenir Roman"/>
          <w:b/>
          <w:sz w:val="20"/>
          <w:szCs w:val="20"/>
          <w:lang w:val="en-US"/>
        </w:rPr>
        <w:t>identity,</w:t>
      </w:r>
    </w:p>
    <w:p w14:paraId="5B50903D" w14:textId="77777777" w:rsidR="007E3C64" w:rsidRPr="00E70046" w:rsidRDefault="007E3C64" w:rsidP="000A1B39">
      <w:pPr>
        <w:pStyle w:val="ListParagraph"/>
        <w:numPr>
          <w:ilvl w:val="0"/>
          <w:numId w:val="9"/>
        </w:numPr>
        <w:spacing w:after="120"/>
        <w:rPr>
          <w:rFonts w:ascii="Avenir Roman" w:hAnsi="Avenir Roman"/>
          <w:sz w:val="20"/>
          <w:szCs w:val="20"/>
          <w:lang w:val="en-US"/>
        </w:rPr>
      </w:pPr>
      <w:r w:rsidRPr="00E70046">
        <w:rPr>
          <w:rFonts w:ascii="Avenir Roman" w:hAnsi="Avenir Roman"/>
          <w:sz w:val="20"/>
          <w:szCs w:val="20"/>
          <w:lang w:val="en-US"/>
        </w:rPr>
        <w:t>On average 40 % of women – compared with 24 % of men in the same age group – report that they cannot participate in in lifelong learning because of family responsibilities.</w:t>
      </w:r>
    </w:p>
    <w:p w14:paraId="3CBA4F33" w14:textId="77777777" w:rsidR="007E3C64" w:rsidRPr="00E70046" w:rsidRDefault="007E3C64" w:rsidP="007E3C64">
      <w:pPr>
        <w:spacing w:after="120"/>
        <w:rPr>
          <w:rFonts w:ascii="Avenir Roman" w:hAnsi="Avenir Roman"/>
          <w:iCs/>
          <w:sz w:val="20"/>
          <w:szCs w:val="20"/>
        </w:rPr>
      </w:pPr>
      <w:r w:rsidRPr="00E70046">
        <w:rPr>
          <w:rFonts w:ascii="Avenir Roman" w:hAnsi="Avenir Roman"/>
          <w:sz w:val="20"/>
          <w:szCs w:val="20"/>
        </w:rPr>
        <w:t xml:space="preserve">The </w:t>
      </w:r>
      <w:hyperlink r:id="rId18" w:history="1">
        <w:r w:rsidRPr="00E70046">
          <w:rPr>
            <w:rStyle w:val="Hyperlink"/>
            <w:rFonts w:ascii="Avenir Roman" w:hAnsi="Avenir Roman"/>
            <w:iCs/>
            <w:sz w:val="20"/>
            <w:szCs w:val="20"/>
          </w:rPr>
          <w:t>Impact of Digital Inequality on the COVID-19 Pandemic: Evidence from the European Union Countries</w:t>
        </w:r>
      </w:hyperlink>
      <w:r w:rsidRPr="00E70046">
        <w:rPr>
          <w:rFonts w:ascii="Avenir Roman" w:hAnsi="Avenir Roman"/>
          <w:iCs/>
          <w:sz w:val="20"/>
          <w:szCs w:val="20"/>
        </w:rPr>
        <w:t>,</w:t>
      </w:r>
      <w:r w:rsidRPr="00E70046">
        <w:rPr>
          <w:rFonts w:ascii="Avenir Roman" w:hAnsi="Avenir Roman"/>
          <w:sz w:val="20"/>
          <w:szCs w:val="20"/>
        </w:rPr>
        <w:t xml:space="preserve"> identifies issues of situation and experience across the identified groups.</w:t>
      </w:r>
    </w:p>
    <w:p w14:paraId="527D3C9B"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298AE16C" w14:textId="77777777" w:rsidR="007E3C64" w:rsidRPr="00E70046" w:rsidRDefault="007E3C64" w:rsidP="000A1B39">
      <w:pPr>
        <w:pStyle w:val="ListParagraph"/>
        <w:numPr>
          <w:ilvl w:val="0"/>
          <w:numId w:val="17"/>
        </w:numPr>
        <w:spacing w:after="120"/>
        <w:rPr>
          <w:rFonts w:ascii="Avenir Roman" w:hAnsi="Avenir Roman"/>
          <w:sz w:val="20"/>
          <w:szCs w:val="20"/>
        </w:rPr>
      </w:pPr>
      <w:r w:rsidRPr="00E70046">
        <w:rPr>
          <w:rFonts w:ascii="Avenir Roman" w:hAnsi="Avenir Roman"/>
          <w:sz w:val="20"/>
          <w:szCs w:val="20"/>
        </w:rPr>
        <w:t>Gender, age, personality, health, literacy, education, economic and social resources, Internet attitude, material access, Internet access, and Internet skills remain important factors in obtaining Internet outcomes in the age of the COVID-19 pandemic.</w:t>
      </w:r>
    </w:p>
    <w:p w14:paraId="4FF6C147" w14:textId="77777777" w:rsidR="007E3C64" w:rsidRPr="00E70046" w:rsidRDefault="007E3C64" w:rsidP="000A1B39">
      <w:pPr>
        <w:pStyle w:val="ListParagraph"/>
        <w:numPr>
          <w:ilvl w:val="0"/>
          <w:numId w:val="17"/>
        </w:numPr>
        <w:spacing w:after="120"/>
        <w:rPr>
          <w:rFonts w:ascii="Avenir Roman" w:hAnsi="Avenir Roman"/>
          <w:sz w:val="20"/>
          <w:szCs w:val="20"/>
        </w:rPr>
      </w:pPr>
      <w:r w:rsidRPr="00E70046">
        <w:rPr>
          <w:rFonts w:ascii="Avenir Roman" w:hAnsi="Avenir Roman"/>
          <w:sz w:val="20"/>
          <w:szCs w:val="20"/>
        </w:rPr>
        <w:t>In a representative sample of respondents in the Netherlands studying communication during the pandemic, several groups of people were identified as vulnerable, such as those who are elderly, less educated, or have physical health problems, low literacy levels, or low levels of Internet skills.</w:t>
      </w:r>
    </w:p>
    <w:p w14:paraId="4861A0DA" w14:textId="77777777" w:rsidR="007E3C64" w:rsidRPr="00E70046" w:rsidRDefault="007E3C64" w:rsidP="000A1B39">
      <w:pPr>
        <w:pStyle w:val="ListParagraph"/>
        <w:numPr>
          <w:ilvl w:val="0"/>
          <w:numId w:val="17"/>
        </w:numPr>
        <w:spacing w:after="120"/>
        <w:rPr>
          <w:rFonts w:ascii="Avenir Roman" w:hAnsi="Avenir Roman"/>
          <w:sz w:val="20"/>
          <w:szCs w:val="20"/>
        </w:rPr>
      </w:pPr>
      <w:r w:rsidRPr="00E70046">
        <w:rPr>
          <w:rFonts w:ascii="Avenir Roman" w:hAnsi="Avenir Roman"/>
          <w:sz w:val="20"/>
          <w:szCs w:val="20"/>
        </w:rPr>
        <w:t>The digital inequality in terms of age is most pronounced, affecting older people, who are most vulnerable during a pandemic. The study found that their existing level of loneliness and a lack of access to social technologies and the skills and experience to use them effectively were among the challenges faced by older adults when using digital media for social connection during the pandemic.</w:t>
      </w:r>
    </w:p>
    <w:p w14:paraId="64649FCA" w14:textId="77777777" w:rsidR="007E3C64" w:rsidRPr="00E70046" w:rsidRDefault="007E3C64" w:rsidP="000A1B39">
      <w:pPr>
        <w:pStyle w:val="ListParagraph"/>
        <w:numPr>
          <w:ilvl w:val="0"/>
          <w:numId w:val="17"/>
        </w:numPr>
        <w:spacing w:after="120"/>
        <w:rPr>
          <w:rFonts w:ascii="Avenir Roman" w:hAnsi="Avenir Roman"/>
          <w:sz w:val="20"/>
          <w:szCs w:val="20"/>
        </w:rPr>
      </w:pPr>
      <w:r w:rsidRPr="00E70046">
        <w:rPr>
          <w:rFonts w:ascii="Avenir Roman" w:hAnsi="Avenir Roman"/>
          <w:sz w:val="20"/>
          <w:szCs w:val="20"/>
        </w:rPr>
        <w:t>We found that digital inequalities by age, generation, place of residence, and gender in Internet use had relationships with the spread of COVID-19 between the first and second waves in 2020. We also found a similar relationship between the divide in digital skills of European citizens by gender and marital status.</w:t>
      </w:r>
    </w:p>
    <w:p w14:paraId="0352E500"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1E27D199" w14:textId="77777777" w:rsidR="007E3C64" w:rsidRPr="00E70046" w:rsidRDefault="007E3C64" w:rsidP="000A1B39">
      <w:pPr>
        <w:pStyle w:val="ListParagraph"/>
        <w:numPr>
          <w:ilvl w:val="0"/>
          <w:numId w:val="18"/>
        </w:numPr>
        <w:spacing w:after="120"/>
        <w:rPr>
          <w:rFonts w:ascii="Avenir Roman" w:hAnsi="Avenir Roman"/>
          <w:sz w:val="20"/>
          <w:szCs w:val="20"/>
        </w:rPr>
      </w:pPr>
      <w:r w:rsidRPr="00E70046">
        <w:rPr>
          <w:rFonts w:ascii="Avenir Roman" w:hAnsi="Avenir Roman"/>
          <w:sz w:val="20"/>
          <w:szCs w:val="20"/>
        </w:rPr>
        <w:t>Once online, seniors face the additional challenge of becoming targets of misinformation and fraud in the context of COVID-19.</w:t>
      </w:r>
    </w:p>
    <w:p w14:paraId="7EEC2E63" w14:textId="77B9C2F9" w:rsidR="007E3C64" w:rsidRPr="00E70046" w:rsidRDefault="007E3C64" w:rsidP="007E3C64">
      <w:pPr>
        <w:spacing w:after="120"/>
        <w:rPr>
          <w:rFonts w:ascii="Avenir Roman" w:hAnsi="Avenir Roman"/>
          <w:b/>
          <w:sz w:val="20"/>
          <w:szCs w:val="20"/>
        </w:rPr>
      </w:pPr>
      <w:r w:rsidRPr="00E70046">
        <w:rPr>
          <w:rFonts w:ascii="Avenir Roman" w:hAnsi="Avenir Roman"/>
          <w:b/>
          <w:sz w:val="20"/>
          <w:szCs w:val="20"/>
        </w:rPr>
        <w:t>C: National Policy Strategies</w:t>
      </w:r>
    </w:p>
    <w:p w14:paraId="45BC7FBB"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The </w:t>
      </w:r>
      <w:hyperlink r:id="rId19" w:history="1">
        <w:r w:rsidRPr="00E70046">
          <w:rPr>
            <w:rStyle w:val="Hyperlink"/>
            <w:rFonts w:ascii="Avenir Roman" w:hAnsi="Avenir Roman"/>
            <w:sz w:val="20"/>
            <w:szCs w:val="20"/>
            <w:lang w:val="en-US"/>
          </w:rPr>
          <w:t>LGBTI National Youth Strategy 2018-2020</w:t>
        </w:r>
      </w:hyperlink>
      <w:r w:rsidRPr="00E70046">
        <w:rPr>
          <w:rFonts w:ascii="Avenir Roman" w:hAnsi="Avenir Roman"/>
          <w:sz w:val="20"/>
          <w:szCs w:val="20"/>
        </w:rPr>
        <w:t xml:space="preserve"> identifies issues of experience and identity in relation to LGBTI people.</w:t>
      </w:r>
    </w:p>
    <w:p w14:paraId="6B7CF4D5"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33C98FA8" w14:textId="77777777" w:rsidR="007E3C64" w:rsidRPr="00E70046" w:rsidRDefault="007E3C64" w:rsidP="000A1B39">
      <w:pPr>
        <w:pStyle w:val="ListParagraph"/>
        <w:numPr>
          <w:ilvl w:val="0"/>
          <w:numId w:val="8"/>
        </w:numPr>
        <w:spacing w:after="120"/>
        <w:rPr>
          <w:rFonts w:ascii="Avenir Roman" w:hAnsi="Avenir Roman"/>
          <w:sz w:val="20"/>
          <w:szCs w:val="20"/>
        </w:rPr>
      </w:pPr>
      <w:r w:rsidRPr="00E70046">
        <w:rPr>
          <w:rFonts w:ascii="Avenir Roman" w:hAnsi="Avenir Roman"/>
          <w:sz w:val="20"/>
          <w:szCs w:val="20"/>
        </w:rPr>
        <w:t>LGBTI+ young people experience discrimination, victimisation, bullying in schools/colleges/workplace community.</w:t>
      </w:r>
    </w:p>
    <w:p w14:paraId="5698F8AC"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identity</w:t>
      </w:r>
      <w:r w:rsidRPr="00E70046">
        <w:rPr>
          <w:rFonts w:ascii="Avenir Roman" w:hAnsi="Avenir Roman"/>
          <w:sz w:val="20"/>
          <w:szCs w:val="20"/>
        </w:rPr>
        <w:t>:</w:t>
      </w:r>
    </w:p>
    <w:p w14:paraId="4588B3C1" w14:textId="77777777" w:rsidR="007E3C64" w:rsidRPr="00E70046" w:rsidRDefault="007E3C64" w:rsidP="000A1B39">
      <w:pPr>
        <w:pStyle w:val="ListParagraph"/>
        <w:numPr>
          <w:ilvl w:val="0"/>
          <w:numId w:val="8"/>
        </w:numPr>
        <w:spacing w:after="120"/>
        <w:rPr>
          <w:rFonts w:ascii="Avenir Roman" w:hAnsi="Avenir Roman"/>
          <w:sz w:val="20"/>
          <w:szCs w:val="20"/>
        </w:rPr>
      </w:pPr>
      <w:r w:rsidRPr="00E70046">
        <w:rPr>
          <w:rFonts w:ascii="Avenir Roman" w:hAnsi="Avenir Roman"/>
          <w:sz w:val="20"/>
          <w:szCs w:val="20"/>
        </w:rPr>
        <w:t>Difficulties associated with acceptance of LGBTI+ identity by families, communities and broader society.</w:t>
      </w:r>
    </w:p>
    <w:p w14:paraId="2864C1B7" w14:textId="77777777" w:rsidR="007E3C64" w:rsidRPr="00E70046" w:rsidRDefault="007E3C64" w:rsidP="000A1B39">
      <w:pPr>
        <w:pStyle w:val="ListParagraph"/>
        <w:numPr>
          <w:ilvl w:val="0"/>
          <w:numId w:val="8"/>
        </w:numPr>
        <w:spacing w:after="120"/>
        <w:rPr>
          <w:rFonts w:ascii="Avenir Roman" w:hAnsi="Avenir Roman"/>
          <w:sz w:val="20"/>
          <w:szCs w:val="20"/>
        </w:rPr>
      </w:pPr>
      <w:r w:rsidRPr="00E70046">
        <w:rPr>
          <w:rFonts w:ascii="Avenir Roman" w:hAnsi="Avenir Roman"/>
          <w:sz w:val="20"/>
          <w:szCs w:val="20"/>
        </w:rPr>
        <w:t>Difficulties coming out in the workplace, particularly for transgender people.</w:t>
      </w:r>
    </w:p>
    <w:p w14:paraId="3C6851B6" w14:textId="77777777" w:rsidR="007E3C64" w:rsidRPr="00E70046" w:rsidRDefault="007E3C64" w:rsidP="000A1B39">
      <w:pPr>
        <w:pStyle w:val="ListParagraph"/>
        <w:numPr>
          <w:ilvl w:val="0"/>
          <w:numId w:val="8"/>
        </w:numPr>
        <w:spacing w:after="120"/>
        <w:rPr>
          <w:rFonts w:ascii="Avenir Roman" w:hAnsi="Avenir Roman"/>
          <w:sz w:val="20"/>
          <w:szCs w:val="20"/>
        </w:rPr>
      </w:pPr>
      <w:r w:rsidRPr="00E70046">
        <w:rPr>
          <w:rFonts w:ascii="Avenir Roman" w:hAnsi="Avenir Roman"/>
          <w:sz w:val="20"/>
          <w:szCs w:val="20"/>
        </w:rPr>
        <w:t>Limited knowledge and understanding of LGBTI+ issues by mainstream service providers and professionals who encounter LGBTI+ young people.</w:t>
      </w:r>
    </w:p>
    <w:p w14:paraId="091390DB" w14:textId="77777777" w:rsidR="007E3C64" w:rsidRPr="00E70046" w:rsidRDefault="007E3C64" w:rsidP="000A1B39">
      <w:pPr>
        <w:pStyle w:val="ListParagraph"/>
        <w:numPr>
          <w:ilvl w:val="0"/>
          <w:numId w:val="8"/>
        </w:numPr>
        <w:spacing w:after="120"/>
        <w:rPr>
          <w:rFonts w:ascii="Avenir Roman" w:hAnsi="Avenir Roman"/>
          <w:sz w:val="20"/>
          <w:szCs w:val="20"/>
        </w:rPr>
      </w:pPr>
      <w:r w:rsidRPr="00E70046">
        <w:rPr>
          <w:rFonts w:ascii="Avenir Roman" w:hAnsi="Avenir Roman"/>
          <w:sz w:val="20"/>
          <w:szCs w:val="20"/>
        </w:rPr>
        <w:t>What is not known, however, is how many of these young people are LGBTI+, given that limited data collection methods exist to capture LGBTI+ information. There is still no official data on transgender or non-binary people.</w:t>
      </w:r>
    </w:p>
    <w:p w14:paraId="4EA8DDF3"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The </w:t>
      </w:r>
      <w:hyperlink r:id="rId20" w:anchor="page=1" w:history="1">
        <w:r w:rsidRPr="00E70046">
          <w:rPr>
            <w:rStyle w:val="Hyperlink"/>
            <w:rFonts w:ascii="Avenir Roman" w:hAnsi="Avenir Roman"/>
            <w:sz w:val="20"/>
            <w:szCs w:val="20"/>
          </w:rPr>
          <w:t>Roadmap for Social Inclusion 2020-2025</w:t>
        </w:r>
      </w:hyperlink>
      <w:r w:rsidRPr="00E70046">
        <w:rPr>
          <w:rFonts w:ascii="Avenir Roman" w:hAnsi="Avenir Roman"/>
          <w:sz w:val="20"/>
          <w:szCs w:val="20"/>
        </w:rPr>
        <w:t xml:space="preserve"> identifies issues of situation in relation to the socio-economic status ground in particular.</w:t>
      </w:r>
    </w:p>
    <w:p w14:paraId="3F579C8D" w14:textId="77777777" w:rsidR="007E3C64" w:rsidRPr="00E70046" w:rsidRDefault="007E3C64" w:rsidP="007E3C64">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1F1DAEEE" w14:textId="77777777" w:rsidR="007E3C64" w:rsidRPr="00E70046" w:rsidRDefault="007E3C64" w:rsidP="000A1B39">
      <w:pPr>
        <w:pStyle w:val="ListParagraph"/>
        <w:numPr>
          <w:ilvl w:val="0"/>
          <w:numId w:val="13"/>
        </w:numPr>
        <w:spacing w:after="120"/>
        <w:rPr>
          <w:rFonts w:ascii="Avenir Roman" w:hAnsi="Avenir Roman"/>
          <w:sz w:val="20"/>
          <w:szCs w:val="20"/>
        </w:rPr>
      </w:pPr>
      <w:r w:rsidRPr="00E70046">
        <w:rPr>
          <w:rFonts w:ascii="Avenir Roman" w:hAnsi="Avenir Roman"/>
          <w:sz w:val="20"/>
          <w:szCs w:val="20"/>
        </w:rPr>
        <w:t>Based on the most recent available data Ireland is ranked 15th in the EU in relation to the headline target of reducing the risk of poverty or social exclusion (AROPE). The risk of poverty or social exclusion for Ireland in 2018 was estimated at 21.1%.</w:t>
      </w:r>
    </w:p>
    <w:p w14:paraId="50CCB4E8" w14:textId="77777777" w:rsidR="007E3C64" w:rsidRPr="00E70046" w:rsidRDefault="007E3C64" w:rsidP="000A1B39">
      <w:pPr>
        <w:pStyle w:val="ListParagraph"/>
        <w:numPr>
          <w:ilvl w:val="0"/>
          <w:numId w:val="13"/>
        </w:numPr>
        <w:spacing w:after="120"/>
        <w:rPr>
          <w:rFonts w:ascii="Avenir Roman" w:hAnsi="Avenir Roman"/>
          <w:sz w:val="20"/>
          <w:szCs w:val="20"/>
        </w:rPr>
      </w:pPr>
      <w:r w:rsidRPr="00E70046">
        <w:rPr>
          <w:rFonts w:ascii="Avenir Roman" w:hAnsi="Avenir Roman"/>
          <w:sz w:val="20"/>
          <w:szCs w:val="20"/>
        </w:rPr>
        <w:t>The share of the population suffering severe material deprivation was 5.2% in Ireland in 2018, ranking Ireland 15</w:t>
      </w:r>
      <w:r w:rsidRPr="00E70046">
        <w:rPr>
          <w:rFonts w:ascii="Avenir Roman" w:hAnsi="Avenir Roman"/>
          <w:sz w:val="20"/>
          <w:szCs w:val="20"/>
          <w:vertAlign w:val="superscript"/>
        </w:rPr>
        <w:t>th</w:t>
      </w:r>
      <w:r w:rsidRPr="00E70046">
        <w:rPr>
          <w:rFonts w:ascii="Avenir Roman" w:hAnsi="Avenir Roman"/>
          <w:sz w:val="20"/>
          <w:szCs w:val="20"/>
        </w:rPr>
        <w:t xml:space="preserve"> in the EU.</w:t>
      </w:r>
    </w:p>
    <w:p w14:paraId="5844F6F4" w14:textId="77777777" w:rsidR="007E3C64" w:rsidRPr="00E70046" w:rsidRDefault="007E3C64" w:rsidP="000A1B39">
      <w:pPr>
        <w:pStyle w:val="ListParagraph"/>
        <w:numPr>
          <w:ilvl w:val="0"/>
          <w:numId w:val="13"/>
        </w:numPr>
        <w:spacing w:after="120"/>
        <w:rPr>
          <w:rFonts w:ascii="Avenir Roman" w:hAnsi="Avenir Roman"/>
          <w:sz w:val="20"/>
          <w:szCs w:val="20"/>
        </w:rPr>
      </w:pPr>
      <w:r w:rsidRPr="00E70046">
        <w:rPr>
          <w:rFonts w:ascii="Avenir Roman" w:hAnsi="Avenir Roman"/>
          <w:sz w:val="20"/>
          <w:szCs w:val="20"/>
        </w:rPr>
        <w:t>The share of the population in consistent poverty was 5.6% in 2018.</w:t>
      </w:r>
    </w:p>
    <w:p w14:paraId="0D5E779F" w14:textId="39A14568" w:rsidR="00F812C8" w:rsidRPr="00E70046" w:rsidRDefault="007E3C64" w:rsidP="000A1B39">
      <w:pPr>
        <w:pStyle w:val="ListParagraph"/>
        <w:numPr>
          <w:ilvl w:val="0"/>
          <w:numId w:val="13"/>
        </w:numPr>
        <w:spacing w:after="120"/>
        <w:rPr>
          <w:rFonts w:ascii="Avenir Roman" w:hAnsi="Avenir Roman"/>
          <w:sz w:val="20"/>
          <w:szCs w:val="20"/>
        </w:rPr>
      </w:pPr>
      <w:r w:rsidRPr="00E70046">
        <w:rPr>
          <w:rFonts w:ascii="Avenir Roman" w:hAnsi="Avenir Roman"/>
          <w:sz w:val="20"/>
          <w:szCs w:val="20"/>
        </w:rPr>
        <w:lastRenderedPageBreak/>
        <w:t>Although, by some measures, Ireland has the lowest reported prevalence of disability in the EU, poverty rates for people who self-report a disability are among the highest in Europe - a rate of 36.9% in 2018.</w:t>
      </w:r>
    </w:p>
    <w:p w14:paraId="4EB7E1FC" w14:textId="77777777" w:rsidR="00B0055E" w:rsidRPr="00E70046" w:rsidRDefault="00B0055E" w:rsidP="00B0055E">
      <w:pPr>
        <w:spacing w:after="160" w:line="259" w:lineRule="auto"/>
        <w:rPr>
          <w:rFonts w:ascii="Avenir Roman" w:hAnsi="Avenir Roman"/>
          <w:b/>
          <w:sz w:val="20"/>
          <w:szCs w:val="20"/>
          <w:lang w:val="en-US"/>
        </w:rPr>
      </w:pPr>
      <w:r w:rsidRPr="00E70046">
        <w:rPr>
          <w:rFonts w:ascii="Avenir Roman" w:hAnsi="Avenir Roman"/>
          <w:b/>
          <w:sz w:val="20"/>
          <w:szCs w:val="20"/>
          <w:lang w:val="en-US"/>
        </w:rPr>
        <w:t>D. International and National Submissions</w:t>
      </w:r>
    </w:p>
    <w:p w14:paraId="7F6554B0" w14:textId="0E577372" w:rsidR="00B0055E" w:rsidRPr="00E70046" w:rsidRDefault="00B0055E" w:rsidP="00B0055E">
      <w:pPr>
        <w:spacing w:after="120"/>
        <w:rPr>
          <w:rFonts w:ascii="Avenir Roman" w:hAnsi="Avenir Roman"/>
          <w:sz w:val="20"/>
          <w:szCs w:val="20"/>
        </w:rPr>
      </w:pPr>
      <w:r w:rsidRPr="00E70046">
        <w:rPr>
          <w:rFonts w:ascii="Avenir Roman" w:hAnsi="Avenir Roman"/>
          <w:sz w:val="20"/>
          <w:szCs w:val="20"/>
        </w:rPr>
        <w:t xml:space="preserve">The </w:t>
      </w:r>
      <w:r w:rsidR="00F812C8" w:rsidRPr="00E70046">
        <w:rPr>
          <w:rFonts w:ascii="Avenir Roman" w:hAnsi="Avenir Roman"/>
          <w:sz w:val="20"/>
          <w:szCs w:val="20"/>
        </w:rPr>
        <w:t xml:space="preserve">2022 IHREC submission </w:t>
      </w:r>
      <w:hyperlink r:id="rId21" w:history="1">
        <w:r w:rsidR="00F812C8" w:rsidRPr="00E70046">
          <w:rPr>
            <w:rStyle w:val="Hyperlink"/>
            <w:rFonts w:ascii="Avenir Roman" w:hAnsi="Avenir Roman"/>
            <w:sz w:val="20"/>
            <w:szCs w:val="20"/>
          </w:rPr>
          <w:t>Ireland and the International Covenant on Civil and Political Rights</w:t>
        </w:r>
      </w:hyperlink>
      <w:r w:rsidRPr="00E70046">
        <w:rPr>
          <w:rFonts w:ascii="Avenir Roman" w:hAnsi="Avenir Roman"/>
          <w:sz w:val="20"/>
          <w:szCs w:val="20"/>
        </w:rPr>
        <w:t xml:space="preserve"> identifies issues of situation </w:t>
      </w:r>
      <w:r w:rsidR="003852B9" w:rsidRPr="00E70046">
        <w:rPr>
          <w:rFonts w:ascii="Avenir Roman" w:hAnsi="Avenir Roman"/>
          <w:sz w:val="20"/>
          <w:szCs w:val="20"/>
        </w:rPr>
        <w:t xml:space="preserve">and experience </w:t>
      </w:r>
      <w:r w:rsidRPr="00E70046">
        <w:rPr>
          <w:rFonts w:ascii="Avenir Roman" w:hAnsi="Avenir Roman"/>
          <w:sz w:val="20"/>
          <w:szCs w:val="20"/>
        </w:rPr>
        <w:t xml:space="preserve">in relation to the </w:t>
      </w:r>
      <w:r w:rsidR="003852B9" w:rsidRPr="00E70046">
        <w:rPr>
          <w:rFonts w:ascii="Avenir Roman" w:hAnsi="Avenir Roman"/>
          <w:sz w:val="20"/>
          <w:szCs w:val="20"/>
        </w:rPr>
        <w:t>identified</w:t>
      </w:r>
      <w:r w:rsidRPr="00E70046">
        <w:rPr>
          <w:rFonts w:ascii="Avenir Roman" w:hAnsi="Avenir Roman"/>
          <w:sz w:val="20"/>
          <w:szCs w:val="20"/>
        </w:rPr>
        <w:t xml:space="preserve"> ground</w:t>
      </w:r>
      <w:r w:rsidR="003852B9" w:rsidRPr="00E70046">
        <w:rPr>
          <w:rFonts w:ascii="Avenir Roman" w:hAnsi="Avenir Roman"/>
          <w:sz w:val="20"/>
          <w:szCs w:val="20"/>
        </w:rPr>
        <w:t>s</w:t>
      </w:r>
      <w:r w:rsidRPr="00E70046">
        <w:rPr>
          <w:rFonts w:ascii="Avenir Roman" w:hAnsi="Avenir Roman"/>
          <w:sz w:val="20"/>
          <w:szCs w:val="20"/>
        </w:rPr>
        <w:t>.</w:t>
      </w:r>
    </w:p>
    <w:p w14:paraId="6D6EE377" w14:textId="77FEF5F5" w:rsidR="00B0055E" w:rsidRPr="00E70046" w:rsidRDefault="00B0055E" w:rsidP="00B0055E">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situation</w:t>
      </w:r>
      <w:r w:rsidRPr="00E70046">
        <w:rPr>
          <w:rFonts w:ascii="Avenir Roman" w:hAnsi="Avenir Roman"/>
          <w:sz w:val="20"/>
          <w:szCs w:val="20"/>
        </w:rPr>
        <w:t>:</w:t>
      </w:r>
    </w:p>
    <w:p w14:paraId="0B2EA81A" w14:textId="32EAD874" w:rsidR="00323602" w:rsidRPr="00E70046" w:rsidRDefault="00323602" w:rsidP="000A1B39">
      <w:pPr>
        <w:pStyle w:val="ListParagraph"/>
        <w:numPr>
          <w:ilvl w:val="0"/>
          <w:numId w:val="11"/>
        </w:numPr>
        <w:spacing w:after="120"/>
        <w:rPr>
          <w:rFonts w:ascii="Avenir Roman" w:hAnsi="Avenir Roman"/>
          <w:sz w:val="20"/>
          <w:szCs w:val="20"/>
        </w:rPr>
      </w:pPr>
      <w:r w:rsidRPr="00E70046">
        <w:rPr>
          <w:rFonts w:ascii="Avenir Roman" w:hAnsi="Avenir Roman"/>
          <w:sz w:val="20"/>
          <w:szCs w:val="20"/>
        </w:rPr>
        <w:t>The digital divide exacerbates existing social and economic inequalities and further isolates marginalised communities who are more likely to experience digital poverty (a lack of reliable access to the internet and technology, and of digital skills). The digital divide was further reinforced as essential services and supports were moved online, and will continue to deepen as the Government implements a ‘digital first’ policy for public services.</w:t>
      </w:r>
    </w:p>
    <w:p w14:paraId="767EB1CE" w14:textId="18AAF236" w:rsidR="003852B9" w:rsidRPr="00E70046" w:rsidRDefault="003852B9" w:rsidP="000A1B39">
      <w:pPr>
        <w:pStyle w:val="ListParagraph"/>
        <w:numPr>
          <w:ilvl w:val="0"/>
          <w:numId w:val="11"/>
        </w:numPr>
        <w:spacing w:after="120"/>
        <w:rPr>
          <w:rFonts w:ascii="Avenir Roman" w:hAnsi="Avenir Roman"/>
          <w:sz w:val="20"/>
          <w:szCs w:val="20"/>
        </w:rPr>
      </w:pPr>
      <w:r w:rsidRPr="00E70046">
        <w:rPr>
          <w:rFonts w:ascii="Avenir Roman" w:hAnsi="Avenir Roman"/>
          <w:sz w:val="20"/>
          <w:szCs w:val="20"/>
        </w:rPr>
        <w:t>The State’s response to the pandemic also demonstrated a lack of human rights and equality expertise in decision-making structures, and in the systems that implement and scrutinise those decisions.</w:t>
      </w:r>
    </w:p>
    <w:p w14:paraId="52192C10" w14:textId="213CD997" w:rsidR="00B0055E" w:rsidRPr="00E70046" w:rsidRDefault="00B0055E" w:rsidP="00B0055E">
      <w:pPr>
        <w:spacing w:after="120"/>
        <w:rPr>
          <w:rFonts w:ascii="Avenir Roman" w:hAnsi="Avenir Roman"/>
          <w:sz w:val="20"/>
          <w:szCs w:val="20"/>
        </w:rPr>
      </w:pPr>
      <w:r w:rsidRPr="00E70046">
        <w:rPr>
          <w:rFonts w:ascii="Avenir Roman" w:hAnsi="Avenir Roman"/>
          <w:sz w:val="20"/>
          <w:szCs w:val="20"/>
        </w:rPr>
        <w:t xml:space="preserve">In relation to </w:t>
      </w:r>
      <w:r w:rsidRPr="00E70046">
        <w:rPr>
          <w:rFonts w:ascii="Avenir Roman" w:hAnsi="Avenir Roman"/>
          <w:b/>
          <w:sz w:val="20"/>
          <w:szCs w:val="20"/>
        </w:rPr>
        <w:t>experience</w:t>
      </w:r>
      <w:r w:rsidRPr="00E70046">
        <w:rPr>
          <w:rFonts w:ascii="Avenir Roman" w:hAnsi="Avenir Roman"/>
          <w:sz w:val="20"/>
          <w:szCs w:val="20"/>
        </w:rPr>
        <w:t>:</w:t>
      </w:r>
    </w:p>
    <w:p w14:paraId="68105E8F" w14:textId="77777777" w:rsidR="003852B9" w:rsidRPr="00E70046" w:rsidRDefault="00323602" w:rsidP="000A1B39">
      <w:pPr>
        <w:pStyle w:val="ListParagraph"/>
        <w:numPr>
          <w:ilvl w:val="0"/>
          <w:numId w:val="11"/>
        </w:numPr>
        <w:spacing w:after="120"/>
        <w:rPr>
          <w:rFonts w:ascii="Avenir Roman" w:hAnsi="Avenir Roman"/>
          <w:sz w:val="20"/>
          <w:szCs w:val="20"/>
        </w:rPr>
      </w:pPr>
      <w:r w:rsidRPr="00E70046">
        <w:rPr>
          <w:rFonts w:ascii="Avenir Roman" w:hAnsi="Avenir Roman"/>
          <w:sz w:val="20"/>
          <w:szCs w:val="20"/>
        </w:rPr>
        <w:t>State action to eradicate structural and institutional racism, ableism, ageism and sexism is also required to ensure the equal protection of civil and political rights for all individuals and groups.</w:t>
      </w:r>
    </w:p>
    <w:p w14:paraId="28760591" w14:textId="77777777" w:rsidR="003852B9" w:rsidRPr="00E70046" w:rsidRDefault="00323602" w:rsidP="000A1B39">
      <w:pPr>
        <w:pStyle w:val="ListParagraph"/>
        <w:numPr>
          <w:ilvl w:val="0"/>
          <w:numId w:val="11"/>
        </w:numPr>
        <w:spacing w:after="120"/>
        <w:rPr>
          <w:rFonts w:ascii="Avenir Roman" w:hAnsi="Avenir Roman"/>
          <w:sz w:val="20"/>
          <w:szCs w:val="20"/>
        </w:rPr>
      </w:pPr>
      <w:r w:rsidRPr="00E70046">
        <w:rPr>
          <w:rFonts w:ascii="Avenir Roman" w:hAnsi="Avenir Roman"/>
          <w:sz w:val="20"/>
          <w:szCs w:val="20"/>
        </w:rPr>
        <w:t>CSO data from 2019 demonstrates that just 3% of people who experienced discrimination made an official complaint or took legal action.</w:t>
      </w:r>
    </w:p>
    <w:p w14:paraId="52C5AD2C" w14:textId="4F0F9B22" w:rsidR="00B0055E" w:rsidRPr="00E70046" w:rsidRDefault="00323602" w:rsidP="000A1B39">
      <w:pPr>
        <w:pStyle w:val="ListParagraph"/>
        <w:numPr>
          <w:ilvl w:val="0"/>
          <w:numId w:val="11"/>
        </w:numPr>
        <w:spacing w:after="120"/>
        <w:rPr>
          <w:rFonts w:ascii="Avenir Roman" w:hAnsi="Avenir Roman"/>
          <w:sz w:val="20"/>
          <w:szCs w:val="20"/>
        </w:rPr>
      </w:pPr>
      <w:r w:rsidRPr="00E70046">
        <w:rPr>
          <w:rFonts w:ascii="Avenir Roman" w:hAnsi="Avenir Roman"/>
          <w:sz w:val="20"/>
          <w:szCs w:val="20"/>
        </w:rPr>
        <w:t>The Commission notes the publication of the Online Safety and Media Regulation</w:t>
      </w:r>
      <w:r w:rsidRPr="00E70046">
        <w:rPr>
          <w:sz w:val="20"/>
          <w:szCs w:val="20"/>
        </w:rPr>
        <w:t xml:space="preserve"> </w:t>
      </w:r>
      <w:r w:rsidRPr="00E70046">
        <w:rPr>
          <w:rFonts w:ascii="Avenir Roman" w:hAnsi="Avenir Roman"/>
          <w:sz w:val="20"/>
          <w:szCs w:val="20"/>
        </w:rPr>
        <w:t>Bill and regrets that there is no specific reference to hate speech or incitement to violence and hatred in the definition of harmful online content under this Bill.</w:t>
      </w:r>
    </w:p>
    <w:p w14:paraId="04914B6D" w14:textId="77777777" w:rsidR="00230EFC" w:rsidRPr="00E70046" w:rsidRDefault="00230EFC" w:rsidP="00230EFC">
      <w:pPr>
        <w:spacing w:after="120"/>
        <w:rPr>
          <w:rFonts w:ascii="Avenir Roman" w:hAnsi="Avenir Roman"/>
          <w:sz w:val="20"/>
          <w:szCs w:val="20"/>
        </w:rPr>
      </w:pPr>
    </w:p>
    <w:p w14:paraId="5507514A" w14:textId="77777777" w:rsidR="00230EFC" w:rsidRPr="00E70046" w:rsidRDefault="00230EFC" w:rsidP="00230EFC">
      <w:pPr>
        <w:spacing w:after="120"/>
        <w:rPr>
          <w:rFonts w:ascii="Avenir Roman" w:hAnsi="Avenir Roman"/>
          <w:sz w:val="20"/>
          <w:szCs w:val="20"/>
        </w:rPr>
      </w:pPr>
    </w:p>
    <w:p w14:paraId="14C662AC" w14:textId="77777777" w:rsidR="00230EFC" w:rsidRDefault="00230EFC"/>
    <w:sectPr w:rsidR="00230EFC" w:rsidSect="00560800">
      <w:footerReference w:type="even" r:id="rId22"/>
      <w:footerReference w:type="default" r:id="rId23"/>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D359" w14:textId="77777777" w:rsidR="00954555" w:rsidRDefault="00954555" w:rsidP="00230EFC">
      <w:r>
        <w:separator/>
      </w:r>
    </w:p>
  </w:endnote>
  <w:endnote w:type="continuationSeparator" w:id="0">
    <w:p w14:paraId="2FA13C1F" w14:textId="77777777" w:rsidR="00954555" w:rsidRDefault="00954555" w:rsidP="0023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oman">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593270"/>
      <w:docPartObj>
        <w:docPartGallery w:val="Page Numbers (Bottom of Page)"/>
        <w:docPartUnique/>
      </w:docPartObj>
    </w:sdtPr>
    <w:sdtEndPr>
      <w:rPr>
        <w:rStyle w:val="PageNumber"/>
      </w:rPr>
    </w:sdtEndPr>
    <w:sdtContent>
      <w:p w14:paraId="14FB0B0D" w14:textId="21C6C162" w:rsidR="00A62868" w:rsidRDefault="00A62868" w:rsidP="002346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3FC87B" w14:textId="77777777" w:rsidR="00A62868" w:rsidRDefault="00A62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0094087"/>
      <w:docPartObj>
        <w:docPartGallery w:val="Page Numbers (Bottom of Page)"/>
        <w:docPartUnique/>
      </w:docPartObj>
    </w:sdtPr>
    <w:sdtEndPr>
      <w:rPr>
        <w:rStyle w:val="PageNumber"/>
      </w:rPr>
    </w:sdtEndPr>
    <w:sdtContent>
      <w:p w14:paraId="0E0D388D" w14:textId="1EEA1ACE" w:rsidR="00A62868" w:rsidRDefault="00A62868" w:rsidP="002346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06002">
          <w:rPr>
            <w:rStyle w:val="PageNumber"/>
            <w:noProof/>
          </w:rPr>
          <w:t>21</w:t>
        </w:r>
        <w:r>
          <w:rPr>
            <w:rStyle w:val="PageNumber"/>
          </w:rPr>
          <w:fldChar w:fldCharType="end"/>
        </w:r>
      </w:p>
    </w:sdtContent>
  </w:sdt>
  <w:p w14:paraId="0F5D6C37" w14:textId="77777777" w:rsidR="00A62868" w:rsidRDefault="00A6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F0A14" w14:textId="77777777" w:rsidR="00954555" w:rsidRDefault="00954555" w:rsidP="00230EFC">
      <w:r>
        <w:separator/>
      </w:r>
    </w:p>
  </w:footnote>
  <w:footnote w:type="continuationSeparator" w:id="0">
    <w:p w14:paraId="57DFFA43" w14:textId="77777777" w:rsidR="00954555" w:rsidRDefault="00954555" w:rsidP="00230EFC">
      <w:r>
        <w:continuationSeparator/>
      </w:r>
    </w:p>
  </w:footnote>
  <w:footnote w:id="1">
    <w:p w14:paraId="27560ED7" w14:textId="77777777" w:rsidR="00A62868" w:rsidRPr="00560800" w:rsidRDefault="00A62868" w:rsidP="00560800">
      <w:pPr>
        <w:pStyle w:val="FootnoteText"/>
        <w:rPr>
          <w:rFonts w:ascii="Avenir Roman" w:hAnsi="Avenir Roman"/>
        </w:rPr>
      </w:pPr>
      <w:r w:rsidRPr="00560800">
        <w:rPr>
          <w:rStyle w:val="FootnoteReference"/>
          <w:rFonts w:ascii="Avenir Roman" w:hAnsi="Avenir Roman"/>
        </w:rPr>
        <w:footnoteRef/>
      </w:r>
      <w:r w:rsidRPr="00560800">
        <w:rPr>
          <w:rFonts w:ascii="Avenir Roman" w:hAnsi="Avenir Roman"/>
        </w:rPr>
        <w:t xml:space="preserve">  </w:t>
      </w:r>
      <w:hyperlink r:id="rId1" w:history="1">
        <w:r w:rsidRPr="00560800">
          <w:rPr>
            <w:rStyle w:val="Hyperlink"/>
            <w:rFonts w:ascii="Avenir Roman" w:hAnsi="Avenir Roman"/>
          </w:rPr>
          <w:t>Section 42</w:t>
        </w:r>
      </w:hyperlink>
      <w:r w:rsidRPr="00560800">
        <w:rPr>
          <w:rFonts w:ascii="Avenir Roman" w:hAnsi="Avenir Roman"/>
        </w:rPr>
        <w:t xml:space="preserve"> Irish Human Rights and Equality Commission Act 2014.</w:t>
      </w:r>
    </w:p>
  </w:footnote>
  <w:footnote w:id="2">
    <w:p w14:paraId="09F7A06D" w14:textId="77777777" w:rsidR="00A62868" w:rsidRPr="000F3E7E" w:rsidRDefault="00A62868" w:rsidP="00DB3BEF">
      <w:pPr>
        <w:pStyle w:val="FootnoteText"/>
        <w:rPr>
          <w:lang w:val="en-US"/>
        </w:rPr>
      </w:pPr>
      <w:r w:rsidRPr="00560800">
        <w:rPr>
          <w:rStyle w:val="FootnoteReference"/>
          <w:rFonts w:ascii="Avenir Roman" w:hAnsi="Avenir Roman"/>
        </w:rPr>
        <w:footnoteRef/>
      </w:r>
      <w:r w:rsidRPr="00560800">
        <w:rPr>
          <w:rFonts w:ascii="Avenir Roman" w:hAnsi="Avenir Roman"/>
        </w:rPr>
        <w:t xml:space="preserve"> These are the nine grounds covered under equality legislation alongside a ‘tenth ground’ that is recommended by the Irish Human Rights and Equality Commission in its </w:t>
      </w:r>
      <w:hyperlink r:id="rId2" w:history="1">
        <w:r w:rsidRPr="00560800">
          <w:rPr>
            <w:rStyle w:val="Hyperlink"/>
            <w:rFonts w:ascii="Avenir Roman" w:hAnsi="Avenir Roman"/>
          </w:rPr>
          <w:t>2019 Duty Guidance</w:t>
        </w:r>
      </w:hyperlink>
      <w:r w:rsidRPr="00560800">
        <w:rPr>
          <w:rFonts w:ascii="Avenir Roman" w:hAnsi="Avenir Roman"/>
        </w:rPr>
        <w:t>.</w:t>
      </w:r>
      <w:r>
        <w:t xml:space="preserve"> </w:t>
      </w:r>
    </w:p>
  </w:footnote>
  <w:footnote w:id="3">
    <w:p w14:paraId="148FD477" w14:textId="14FFCB5A" w:rsidR="00A62868" w:rsidRPr="00E46E08" w:rsidRDefault="00A62868" w:rsidP="00E46E08">
      <w:pPr>
        <w:rPr>
          <w:rFonts w:ascii="Avenir Roman" w:hAnsi="Avenir Roman"/>
          <w:sz w:val="20"/>
          <w:szCs w:val="20"/>
        </w:rPr>
      </w:pPr>
      <w:r w:rsidRPr="00E46E08">
        <w:rPr>
          <w:rStyle w:val="FootnoteReference"/>
          <w:rFonts w:ascii="Avenir Roman" w:hAnsi="Avenir Roman"/>
          <w:sz w:val="20"/>
          <w:szCs w:val="20"/>
        </w:rPr>
        <w:footnoteRef/>
      </w:r>
      <w:r w:rsidRPr="00E46E08">
        <w:rPr>
          <w:rFonts w:ascii="Avenir Roman" w:hAnsi="Avenir Roman"/>
          <w:sz w:val="20"/>
          <w:szCs w:val="20"/>
        </w:rPr>
        <w:t xml:space="preserve"> Digital constraint refers to exclusion from use of the internet due to literacy or digital literacy problems. </w:t>
      </w:r>
    </w:p>
  </w:footnote>
  <w:footnote w:id="4">
    <w:p w14:paraId="5056E62F" w14:textId="4516C13B" w:rsidR="00A62868" w:rsidRPr="00E46E08" w:rsidRDefault="00A62868" w:rsidP="00E46E08">
      <w:pPr>
        <w:rPr>
          <w:rFonts w:ascii="Avenir Roman" w:hAnsi="Avenir Roman"/>
        </w:rPr>
      </w:pPr>
      <w:r w:rsidRPr="00E46E08">
        <w:rPr>
          <w:rStyle w:val="FootnoteReference"/>
          <w:rFonts w:ascii="Avenir Roman" w:hAnsi="Avenir Roman"/>
          <w:sz w:val="20"/>
          <w:szCs w:val="20"/>
        </w:rPr>
        <w:footnoteRef/>
      </w:r>
      <w:r w:rsidRPr="00E46E08">
        <w:rPr>
          <w:rFonts w:ascii="Avenir Roman" w:hAnsi="Avenir Roman"/>
          <w:sz w:val="20"/>
          <w:szCs w:val="20"/>
        </w:rPr>
        <w:t xml:space="preserve"> Digital exclusion refers to inability to access the internet regularly either at home, work or place of study because the requisite technology is not available or not affordable.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DB4"/>
    <w:multiLevelType w:val="hybridMultilevel"/>
    <w:tmpl w:val="72D48BE2"/>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039C"/>
    <w:multiLevelType w:val="hybridMultilevel"/>
    <w:tmpl w:val="3DB807D8"/>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7137"/>
    <w:multiLevelType w:val="hybridMultilevel"/>
    <w:tmpl w:val="21ECAFD0"/>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7569"/>
    <w:multiLevelType w:val="hybridMultilevel"/>
    <w:tmpl w:val="1C88F9D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658D5"/>
    <w:multiLevelType w:val="hybridMultilevel"/>
    <w:tmpl w:val="3D9E411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5595"/>
    <w:multiLevelType w:val="hybridMultilevel"/>
    <w:tmpl w:val="0D24985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15DF7"/>
    <w:multiLevelType w:val="hybridMultilevel"/>
    <w:tmpl w:val="00E215F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E6636"/>
    <w:multiLevelType w:val="hybridMultilevel"/>
    <w:tmpl w:val="86E45E2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D71DC"/>
    <w:multiLevelType w:val="hybridMultilevel"/>
    <w:tmpl w:val="B25AA3C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372CC"/>
    <w:multiLevelType w:val="hybridMultilevel"/>
    <w:tmpl w:val="87D68F8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060CD"/>
    <w:multiLevelType w:val="hybridMultilevel"/>
    <w:tmpl w:val="EBAA5BA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23581"/>
    <w:multiLevelType w:val="hybridMultilevel"/>
    <w:tmpl w:val="A57E590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F0539"/>
    <w:multiLevelType w:val="hybridMultilevel"/>
    <w:tmpl w:val="0E24D426"/>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1006E"/>
    <w:multiLevelType w:val="hybridMultilevel"/>
    <w:tmpl w:val="7012F04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3387"/>
    <w:multiLevelType w:val="hybridMultilevel"/>
    <w:tmpl w:val="0D5E2B2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56635"/>
    <w:multiLevelType w:val="hybridMultilevel"/>
    <w:tmpl w:val="240C4C4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B3505"/>
    <w:multiLevelType w:val="hybridMultilevel"/>
    <w:tmpl w:val="59C2BA18"/>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41CD1"/>
    <w:multiLevelType w:val="hybridMultilevel"/>
    <w:tmpl w:val="0C300DDC"/>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A3C10"/>
    <w:multiLevelType w:val="hybridMultilevel"/>
    <w:tmpl w:val="EA44B3E8"/>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D07AC"/>
    <w:multiLevelType w:val="hybridMultilevel"/>
    <w:tmpl w:val="1B40EFA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3E655A91"/>
    <w:multiLevelType w:val="hybridMultilevel"/>
    <w:tmpl w:val="D076CFF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24D32"/>
    <w:multiLevelType w:val="hybridMultilevel"/>
    <w:tmpl w:val="6340E5B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27B76"/>
    <w:multiLevelType w:val="hybridMultilevel"/>
    <w:tmpl w:val="4F22379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A64F8"/>
    <w:multiLevelType w:val="hybridMultilevel"/>
    <w:tmpl w:val="7876C69A"/>
    <w:lvl w:ilvl="0" w:tplc="1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C0F5F"/>
    <w:multiLevelType w:val="hybridMultilevel"/>
    <w:tmpl w:val="DB0AC32A"/>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21E06"/>
    <w:multiLevelType w:val="hybridMultilevel"/>
    <w:tmpl w:val="25F4442A"/>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126C5"/>
    <w:multiLevelType w:val="hybridMultilevel"/>
    <w:tmpl w:val="025A74D6"/>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CA3EB0"/>
    <w:multiLevelType w:val="hybridMultilevel"/>
    <w:tmpl w:val="6980E73A"/>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138C8"/>
    <w:multiLevelType w:val="hybridMultilevel"/>
    <w:tmpl w:val="281640E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92789"/>
    <w:multiLevelType w:val="hybridMultilevel"/>
    <w:tmpl w:val="C3C6205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D53C7"/>
    <w:multiLevelType w:val="hybridMultilevel"/>
    <w:tmpl w:val="5F5A71F4"/>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B6E8D"/>
    <w:multiLevelType w:val="hybridMultilevel"/>
    <w:tmpl w:val="E9505B0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16F06"/>
    <w:multiLevelType w:val="hybridMultilevel"/>
    <w:tmpl w:val="36B40158"/>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05D6C"/>
    <w:multiLevelType w:val="hybridMultilevel"/>
    <w:tmpl w:val="EC702206"/>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64FB1"/>
    <w:multiLevelType w:val="hybridMultilevel"/>
    <w:tmpl w:val="4E1CF53A"/>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B7907"/>
    <w:multiLevelType w:val="hybridMultilevel"/>
    <w:tmpl w:val="92265EEA"/>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F322F"/>
    <w:multiLevelType w:val="hybridMultilevel"/>
    <w:tmpl w:val="C774562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E6EAD"/>
    <w:multiLevelType w:val="hybridMultilevel"/>
    <w:tmpl w:val="703C0B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8206B"/>
    <w:multiLevelType w:val="hybridMultilevel"/>
    <w:tmpl w:val="72B2728E"/>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93769"/>
    <w:multiLevelType w:val="hybridMultilevel"/>
    <w:tmpl w:val="CE064F0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A4167B"/>
    <w:multiLevelType w:val="hybridMultilevel"/>
    <w:tmpl w:val="2D1A8A38"/>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A4D25"/>
    <w:multiLevelType w:val="hybridMultilevel"/>
    <w:tmpl w:val="7B18CFB6"/>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41DDA"/>
    <w:multiLevelType w:val="hybridMultilevel"/>
    <w:tmpl w:val="F57C3D02"/>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D6718"/>
    <w:multiLevelType w:val="hybridMultilevel"/>
    <w:tmpl w:val="8D5C6FEA"/>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1"/>
  </w:num>
  <w:num w:numId="4">
    <w:abstractNumId w:val="28"/>
  </w:num>
  <w:num w:numId="5">
    <w:abstractNumId w:val="3"/>
  </w:num>
  <w:num w:numId="6">
    <w:abstractNumId w:val="29"/>
  </w:num>
  <w:num w:numId="7">
    <w:abstractNumId w:val="33"/>
  </w:num>
  <w:num w:numId="8">
    <w:abstractNumId w:val="34"/>
  </w:num>
  <w:num w:numId="9">
    <w:abstractNumId w:val="20"/>
  </w:num>
  <w:num w:numId="10">
    <w:abstractNumId w:val="25"/>
  </w:num>
  <w:num w:numId="11">
    <w:abstractNumId w:val="15"/>
  </w:num>
  <w:num w:numId="12">
    <w:abstractNumId w:val="38"/>
  </w:num>
  <w:num w:numId="13">
    <w:abstractNumId w:val="35"/>
  </w:num>
  <w:num w:numId="14">
    <w:abstractNumId w:val="9"/>
  </w:num>
  <w:num w:numId="15">
    <w:abstractNumId w:val="13"/>
  </w:num>
  <w:num w:numId="16">
    <w:abstractNumId w:val="36"/>
  </w:num>
  <w:num w:numId="17">
    <w:abstractNumId w:val="21"/>
  </w:num>
  <w:num w:numId="18">
    <w:abstractNumId w:val="17"/>
  </w:num>
  <w:num w:numId="19">
    <w:abstractNumId w:val="0"/>
  </w:num>
  <w:num w:numId="20">
    <w:abstractNumId w:val="40"/>
  </w:num>
  <w:num w:numId="21">
    <w:abstractNumId w:val="22"/>
  </w:num>
  <w:num w:numId="22">
    <w:abstractNumId w:val="27"/>
  </w:num>
  <w:num w:numId="23">
    <w:abstractNumId w:val="26"/>
  </w:num>
  <w:num w:numId="24">
    <w:abstractNumId w:val="42"/>
  </w:num>
  <w:num w:numId="25">
    <w:abstractNumId w:val="6"/>
  </w:num>
  <w:num w:numId="26">
    <w:abstractNumId w:val="41"/>
  </w:num>
  <w:num w:numId="27">
    <w:abstractNumId w:val="12"/>
  </w:num>
  <w:num w:numId="28">
    <w:abstractNumId w:val="37"/>
  </w:num>
  <w:num w:numId="29">
    <w:abstractNumId w:val="30"/>
  </w:num>
  <w:num w:numId="30">
    <w:abstractNumId w:val="7"/>
  </w:num>
  <w:num w:numId="31">
    <w:abstractNumId w:val="19"/>
  </w:num>
  <w:num w:numId="32">
    <w:abstractNumId w:val="4"/>
  </w:num>
  <w:num w:numId="33">
    <w:abstractNumId w:val="10"/>
  </w:num>
  <w:num w:numId="34">
    <w:abstractNumId w:val="8"/>
  </w:num>
  <w:num w:numId="35">
    <w:abstractNumId w:val="16"/>
  </w:num>
  <w:num w:numId="36">
    <w:abstractNumId w:val="32"/>
  </w:num>
  <w:num w:numId="37">
    <w:abstractNumId w:val="43"/>
  </w:num>
  <w:num w:numId="38">
    <w:abstractNumId w:val="2"/>
  </w:num>
  <w:num w:numId="39">
    <w:abstractNumId w:val="18"/>
  </w:num>
  <w:num w:numId="40">
    <w:abstractNumId w:val="11"/>
  </w:num>
  <w:num w:numId="41">
    <w:abstractNumId w:val="31"/>
  </w:num>
  <w:num w:numId="42">
    <w:abstractNumId w:val="24"/>
  </w:num>
  <w:num w:numId="43">
    <w:abstractNumId w:val="5"/>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FC"/>
    <w:rsid w:val="00010597"/>
    <w:rsid w:val="00037076"/>
    <w:rsid w:val="000760CC"/>
    <w:rsid w:val="000A1B39"/>
    <w:rsid w:val="000B0D6D"/>
    <w:rsid w:val="000B23DD"/>
    <w:rsid w:val="000D5F04"/>
    <w:rsid w:val="0015218D"/>
    <w:rsid w:val="00152DB8"/>
    <w:rsid w:val="00176AAC"/>
    <w:rsid w:val="001A6953"/>
    <w:rsid w:val="00230EFC"/>
    <w:rsid w:val="00234608"/>
    <w:rsid w:val="00240285"/>
    <w:rsid w:val="00247506"/>
    <w:rsid w:val="00291E71"/>
    <w:rsid w:val="002B3652"/>
    <w:rsid w:val="002C28DD"/>
    <w:rsid w:val="00323602"/>
    <w:rsid w:val="00331C99"/>
    <w:rsid w:val="0035295B"/>
    <w:rsid w:val="0037607B"/>
    <w:rsid w:val="003852B9"/>
    <w:rsid w:val="003A0454"/>
    <w:rsid w:val="003B41F0"/>
    <w:rsid w:val="003C66C6"/>
    <w:rsid w:val="00433EC9"/>
    <w:rsid w:val="0043615A"/>
    <w:rsid w:val="004A4BA8"/>
    <w:rsid w:val="00506002"/>
    <w:rsid w:val="00527F89"/>
    <w:rsid w:val="005303C2"/>
    <w:rsid w:val="00553EC3"/>
    <w:rsid w:val="00560800"/>
    <w:rsid w:val="005966E9"/>
    <w:rsid w:val="005B35BE"/>
    <w:rsid w:val="005C1F7F"/>
    <w:rsid w:val="00601665"/>
    <w:rsid w:val="00627253"/>
    <w:rsid w:val="00633578"/>
    <w:rsid w:val="006444B3"/>
    <w:rsid w:val="006A628C"/>
    <w:rsid w:val="006D2695"/>
    <w:rsid w:val="007B41A7"/>
    <w:rsid w:val="007E3C64"/>
    <w:rsid w:val="008230A9"/>
    <w:rsid w:val="00881155"/>
    <w:rsid w:val="00954555"/>
    <w:rsid w:val="009C4DA8"/>
    <w:rsid w:val="009D25D7"/>
    <w:rsid w:val="00A1713B"/>
    <w:rsid w:val="00A62868"/>
    <w:rsid w:val="00A66D99"/>
    <w:rsid w:val="00A91A48"/>
    <w:rsid w:val="00AA48B9"/>
    <w:rsid w:val="00AF3C2B"/>
    <w:rsid w:val="00B0055E"/>
    <w:rsid w:val="00B25853"/>
    <w:rsid w:val="00B42986"/>
    <w:rsid w:val="00B55853"/>
    <w:rsid w:val="00BB15BE"/>
    <w:rsid w:val="00BC0F86"/>
    <w:rsid w:val="00C130A0"/>
    <w:rsid w:val="00C35436"/>
    <w:rsid w:val="00CA2B61"/>
    <w:rsid w:val="00CC444C"/>
    <w:rsid w:val="00D70580"/>
    <w:rsid w:val="00D94019"/>
    <w:rsid w:val="00DB3BEF"/>
    <w:rsid w:val="00DE18B5"/>
    <w:rsid w:val="00DF156E"/>
    <w:rsid w:val="00E27902"/>
    <w:rsid w:val="00E33B2D"/>
    <w:rsid w:val="00E46E08"/>
    <w:rsid w:val="00E70046"/>
    <w:rsid w:val="00E734EC"/>
    <w:rsid w:val="00F812C8"/>
    <w:rsid w:val="00FB0619"/>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4466"/>
  <w14:defaultImageDpi w14:val="32767"/>
  <w15:chartTrackingRefBased/>
  <w15:docId w15:val="{DEA230EF-1165-9D4C-A84F-EA9D71AA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0EFC"/>
    <w:rPr>
      <w:rFonts w:ascii="Times New Roman" w:eastAsia="Times New Roman" w:hAnsi="Times New Roman" w:cs="Times New Roman"/>
      <w:sz w:val="20"/>
      <w:szCs w:val="20"/>
      <w:lang w:val="en-IE"/>
    </w:rPr>
  </w:style>
  <w:style w:type="character" w:customStyle="1" w:styleId="FootnoteTextChar">
    <w:name w:val="Footnote Text Char"/>
    <w:basedOn w:val="DefaultParagraphFont"/>
    <w:link w:val="FootnoteText"/>
    <w:uiPriority w:val="99"/>
    <w:rsid w:val="00230EFC"/>
    <w:rPr>
      <w:rFonts w:ascii="Times New Roman" w:eastAsia="Times New Roman" w:hAnsi="Times New Roman" w:cs="Times New Roman"/>
      <w:sz w:val="20"/>
      <w:szCs w:val="20"/>
      <w:lang w:val="en-IE"/>
    </w:rPr>
  </w:style>
  <w:style w:type="character" w:styleId="FootnoteReference">
    <w:name w:val="footnote reference"/>
    <w:basedOn w:val="DefaultParagraphFont"/>
    <w:uiPriority w:val="99"/>
    <w:unhideWhenUsed/>
    <w:rsid w:val="00230EFC"/>
    <w:rPr>
      <w:vertAlign w:val="superscript"/>
    </w:rPr>
  </w:style>
  <w:style w:type="paragraph" w:styleId="ListParagraph">
    <w:name w:val="List Paragraph"/>
    <w:aliases w:val="Subtitle Cover Page"/>
    <w:basedOn w:val="Normal"/>
    <w:link w:val="ListParagraphChar"/>
    <w:uiPriority w:val="34"/>
    <w:qFormat/>
    <w:rsid w:val="00230EFC"/>
    <w:pPr>
      <w:ind w:left="720"/>
      <w:contextualSpacing/>
    </w:pPr>
    <w:rPr>
      <w:rFonts w:ascii="Times New Roman" w:eastAsia="Times New Roman" w:hAnsi="Times New Roman" w:cs="Times New Roman"/>
      <w:lang w:val="en-IE"/>
    </w:rPr>
  </w:style>
  <w:style w:type="character" w:styleId="Hyperlink">
    <w:name w:val="Hyperlink"/>
    <w:basedOn w:val="DefaultParagraphFont"/>
    <w:uiPriority w:val="99"/>
    <w:unhideWhenUsed/>
    <w:rsid w:val="00230EFC"/>
    <w:rPr>
      <w:color w:val="0563C1" w:themeColor="hyperlink"/>
      <w:u w:val="single"/>
    </w:rPr>
  </w:style>
  <w:style w:type="character" w:styleId="FollowedHyperlink">
    <w:name w:val="FollowedHyperlink"/>
    <w:basedOn w:val="DefaultParagraphFont"/>
    <w:uiPriority w:val="99"/>
    <w:semiHidden/>
    <w:unhideWhenUsed/>
    <w:rsid w:val="002B3652"/>
    <w:rPr>
      <w:color w:val="954F72" w:themeColor="followedHyperlink"/>
      <w:u w:val="single"/>
    </w:rPr>
  </w:style>
  <w:style w:type="character" w:customStyle="1" w:styleId="UnresolvedMention">
    <w:name w:val="Unresolved Mention"/>
    <w:basedOn w:val="DefaultParagraphFont"/>
    <w:uiPriority w:val="99"/>
    <w:rsid w:val="00BB15BE"/>
    <w:rPr>
      <w:color w:val="605E5C"/>
      <w:shd w:val="clear" w:color="auto" w:fill="E1DFDD"/>
    </w:rPr>
  </w:style>
  <w:style w:type="paragraph" w:styleId="NormalWeb">
    <w:name w:val="Normal (Web)"/>
    <w:basedOn w:val="Normal"/>
    <w:uiPriority w:val="99"/>
    <w:unhideWhenUsed/>
    <w:rsid w:val="00331C99"/>
    <w:pPr>
      <w:spacing w:before="100" w:beforeAutospacing="1" w:after="100" w:afterAutospacing="1"/>
    </w:pPr>
    <w:rPr>
      <w:rFonts w:ascii="Times New Roman" w:eastAsia="Times New Roman" w:hAnsi="Times New Roman" w:cs="Times New Roman"/>
      <w:lang w:val="en-IE"/>
    </w:rPr>
  </w:style>
  <w:style w:type="table" w:styleId="TableGrid">
    <w:name w:val="Table Grid"/>
    <w:basedOn w:val="TableNormal"/>
    <w:uiPriority w:val="39"/>
    <w:rsid w:val="0056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le Cover Page Char"/>
    <w:basedOn w:val="DefaultParagraphFont"/>
    <w:link w:val="ListParagraph"/>
    <w:uiPriority w:val="34"/>
    <w:locked/>
    <w:rsid w:val="00560800"/>
    <w:rPr>
      <w:rFonts w:ascii="Times New Roman" w:eastAsia="Times New Roman" w:hAnsi="Times New Roman" w:cs="Times New Roman"/>
      <w:lang w:val="en-IE"/>
    </w:rPr>
  </w:style>
  <w:style w:type="paragraph" w:styleId="Footer">
    <w:name w:val="footer"/>
    <w:basedOn w:val="Normal"/>
    <w:link w:val="FooterChar"/>
    <w:uiPriority w:val="99"/>
    <w:unhideWhenUsed/>
    <w:rsid w:val="00560800"/>
    <w:pPr>
      <w:tabs>
        <w:tab w:val="center" w:pos="4513"/>
        <w:tab w:val="right" w:pos="9026"/>
      </w:tabs>
    </w:pPr>
  </w:style>
  <w:style w:type="character" w:customStyle="1" w:styleId="FooterChar">
    <w:name w:val="Footer Char"/>
    <w:basedOn w:val="DefaultParagraphFont"/>
    <w:link w:val="Footer"/>
    <w:uiPriority w:val="99"/>
    <w:rsid w:val="00560800"/>
  </w:style>
  <w:style w:type="character" w:styleId="PageNumber">
    <w:name w:val="page number"/>
    <w:basedOn w:val="DefaultParagraphFont"/>
    <w:uiPriority w:val="99"/>
    <w:semiHidden/>
    <w:unhideWhenUsed/>
    <w:rsid w:val="0056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2745">
      <w:bodyDiv w:val="1"/>
      <w:marLeft w:val="0"/>
      <w:marRight w:val="0"/>
      <w:marTop w:val="0"/>
      <w:marBottom w:val="0"/>
      <w:divBdr>
        <w:top w:val="none" w:sz="0" w:space="0" w:color="auto"/>
        <w:left w:val="none" w:sz="0" w:space="0" w:color="auto"/>
        <w:bottom w:val="none" w:sz="0" w:space="0" w:color="auto"/>
        <w:right w:val="none" w:sz="0" w:space="0" w:color="auto"/>
      </w:divBdr>
      <w:divsChild>
        <w:div w:id="386488613">
          <w:marLeft w:val="0"/>
          <w:marRight w:val="0"/>
          <w:marTop w:val="0"/>
          <w:marBottom w:val="0"/>
          <w:divBdr>
            <w:top w:val="none" w:sz="0" w:space="0" w:color="auto"/>
            <w:left w:val="none" w:sz="0" w:space="0" w:color="auto"/>
            <w:bottom w:val="none" w:sz="0" w:space="0" w:color="auto"/>
            <w:right w:val="none" w:sz="0" w:space="0" w:color="auto"/>
          </w:divBdr>
          <w:divsChild>
            <w:div w:id="772945187">
              <w:marLeft w:val="0"/>
              <w:marRight w:val="0"/>
              <w:marTop w:val="0"/>
              <w:marBottom w:val="0"/>
              <w:divBdr>
                <w:top w:val="none" w:sz="0" w:space="0" w:color="auto"/>
                <w:left w:val="none" w:sz="0" w:space="0" w:color="auto"/>
                <w:bottom w:val="none" w:sz="0" w:space="0" w:color="auto"/>
                <w:right w:val="none" w:sz="0" w:space="0" w:color="auto"/>
              </w:divBdr>
              <w:divsChild>
                <w:div w:id="1433740422">
                  <w:marLeft w:val="0"/>
                  <w:marRight w:val="0"/>
                  <w:marTop w:val="0"/>
                  <w:marBottom w:val="0"/>
                  <w:divBdr>
                    <w:top w:val="none" w:sz="0" w:space="0" w:color="auto"/>
                    <w:left w:val="none" w:sz="0" w:space="0" w:color="auto"/>
                    <w:bottom w:val="none" w:sz="0" w:space="0" w:color="auto"/>
                    <w:right w:val="none" w:sz="0" w:space="0" w:color="auto"/>
                  </w:divBdr>
                  <w:divsChild>
                    <w:div w:id="1647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883">
      <w:bodyDiv w:val="1"/>
      <w:marLeft w:val="0"/>
      <w:marRight w:val="0"/>
      <w:marTop w:val="0"/>
      <w:marBottom w:val="0"/>
      <w:divBdr>
        <w:top w:val="none" w:sz="0" w:space="0" w:color="auto"/>
        <w:left w:val="none" w:sz="0" w:space="0" w:color="auto"/>
        <w:bottom w:val="none" w:sz="0" w:space="0" w:color="auto"/>
        <w:right w:val="none" w:sz="0" w:space="0" w:color="auto"/>
      </w:divBdr>
    </w:div>
    <w:div w:id="14619609">
      <w:bodyDiv w:val="1"/>
      <w:marLeft w:val="0"/>
      <w:marRight w:val="0"/>
      <w:marTop w:val="0"/>
      <w:marBottom w:val="0"/>
      <w:divBdr>
        <w:top w:val="none" w:sz="0" w:space="0" w:color="auto"/>
        <w:left w:val="none" w:sz="0" w:space="0" w:color="auto"/>
        <w:bottom w:val="none" w:sz="0" w:space="0" w:color="auto"/>
        <w:right w:val="none" w:sz="0" w:space="0" w:color="auto"/>
      </w:divBdr>
      <w:divsChild>
        <w:div w:id="208759712">
          <w:marLeft w:val="0"/>
          <w:marRight w:val="0"/>
          <w:marTop w:val="0"/>
          <w:marBottom w:val="0"/>
          <w:divBdr>
            <w:top w:val="none" w:sz="0" w:space="0" w:color="auto"/>
            <w:left w:val="none" w:sz="0" w:space="0" w:color="auto"/>
            <w:bottom w:val="none" w:sz="0" w:space="0" w:color="auto"/>
            <w:right w:val="none" w:sz="0" w:space="0" w:color="auto"/>
          </w:divBdr>
          <w:divsChild>
            <w:div w:id="1542131363">
              <w:marLeft w:val="0"/>
              <w:marRight w:val="0"/>
              <w:marTop w:val="0"/>
              <w:marBottom w:val="0"/>
              <w:divBdr>
                <w:top w:val="none" w:sz="0" w:space="0" w:color="auto"/>
                <w:left w:val="none" w:sz="0" w:space="0" w:color="auto"/>
                <w:bottom w:val="none" w:sz="0" w:space="0" w:color="auto"/>
                <w:right w:val="none" w:sz="0" w:space="0" w:color="auto"/>
              </w:divBdr>
              <w:divsChild>
                <w:div w:id="1977837110">
                  <w:marLeft w:val="0"/>
                  <w:marRight w:val="0"/>
                  <w:marTop w:val="0"/>
                  <w:marBottom w:val="0"/>
                  <w:divBdr>
                    <w:top w:val="none" w:sz="0" w:space="0" w:color="auto"/>
                    <w:left w:val="none" w:sz="0" w:space="0" w:color="auto"/>
                    <w:bottom w:val="none" w:sz="0" w:space="0" w:color="auto"/>
                    <w:right w:val="none" w:sz="0" w:space="0" w:color="auto"/>
                  </w:divBdr>
                  <w:divsChild>
                    <w:div w:id="5456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4481">
      <w:bodyDiv w:val="1"/>
      <w:marLeft w:val="0"/>
      <w:marRight w:val="0"/>
      <w:marTop w:val="0"/>
      <w:marBottom w:val="0"/>
      <w:divBdr>
        <w:top w:val="none" w:sz="0" w:space="0" w:color="auto"/>
        <w:left w:val="none" w:sz="0" w:space="0" w:color="auto"/>
        <w:bottom w:val="none" w:sz="0" w:space="0" w:color="auto"/>
        <w:right w:val="none" w:sz="0" w:space="0" w:color="auto"/>
      </w:divBdr>
      <w:divsChild>
        <w:div w:id="635573196">
          <w:marLeft w:val="0"/>
          <w:marRight w:val="0"/>
          <w:marTop w:val="0"/>
          <w:marBottom w:val="0"/>
          <w:divBdr>
            <w:top w:val="none" w:sz="0" w:space="0" w:color="auto"/>
            <w:left w:val="none" w:sz="0" w:space="0" w:color="auto"/>
            <w:bottom w:val="none" w:sz="0" w:space="0" w:color="auto"/>
            <w:right w:val="none" w:sz="0" w:space="0" w:color="auto"/>
          </w:divBdr>
          <w:divsChild>
            <w:div w:id="1495603056">
              <w:marLeft w:val="0"/>
              <w:marRight w:val="0"/>
              <w:marTop w:val="0"/>
              <w:marBottom w:val="0"/>
              <w:divBdr>
                <w:top w:val="none" w:sz="0" w:space="0" w:color="auto"/>
                <w:left w:val="none" w:sz="0" w:space="0" w:color="auto"/>
                <w:bottom w:val="none" w:sz="0" w:space="0" w:color="auto"/>
                <w:right w:val="none" w:sz="0" w:space="0" w:color="auto"/>
              </w:divBdr>
              <w:divsChild>
                <w:div w:id="19648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5272">
      <w:bodyDiv w:val="1"/>
      <w:marLeft w:val="0"/>
      <w:marRight w:val="0"/>
      <w:marTop w:val="0"/>
      <w:marBottom w:val="0"/>
      <w:divBdr>
        <w:top w:val="none" w:sz="0" w:space="0" w:color="auto"/>
        <w:left w:val="none" w:sz="0" w:space="0" w:color="auto"/>
        <w:bottom w:val="none" w:sz="0" w:space="0" w:color="auto"/>
        <w:right w:val="none" w:sz="0" w:space="0" w:color="auto"/>
      </w:divBdr>
      <w:divsChild>
        <w:div w:id="671299408">
          <w:marLeft w:val="0"/>
          <w:marRight w:val="0"/>
          <w:marTop w:val="0"/>
          <w:marBottom w:val="0"/>
          <w:divBdr>
            <w:top w:val="none" w:sz="0" w:space="0" w:color="auto"/>
            <w:left w:val="none" w:sz="0" w:space="0" w:color="auto"/>
            <w:bottom w:val="none" w:sz="0" w:space="0" w:color="auto"/>
            <w:right w:val="none" w:sz="0" w:space="0" w:color="auto"/>
          </w:divBdr>
          <w:divsChild>
            <w:div w:id="1399935453">
              <w:marLeft w:val="0"/>
              <w:marRight w:val="0"/>
              <w:marTop w:val="0"/>
              <w:marBottom w:val="0"/>
              <w:divBdr>
                <w:top w:val="none" w:sz="0" w:space="0" w:color="auto"/>
                <w:left w:val="none" w:sz="0" w:space="0" w:color="auto"/>
                <w:bottom w:val="none" w:sz="0" w:space="0" w:color="auto"/>
                <w:right w:val="none" w:sz="0" w:space="0" w:color="auto"/>
              </w:divBdr>
              <w:divsChild>
                <w:div w:id="1604417833">
                  <w:marLeft w:val="0"/>
                  <w:marRight w:val="0"/>
                  <w:marTop w:val="0"/>
                  <w:marBottom w:val="0"/>
                  <w:divBdr>
                    <w:top w:val="none" w:sz="0" w:space="0" w:color="auto"/>
                    <w:left w:val="none" w:sz="0" w:space="0" w:color="auto"/>
                    <w:bottom w:val="none" w:sz="0" w:space="0" w:color="auto"/>
                    <w:right w:val="none" w:sz="0" w:space="0" w:color="auto"/>
                  </w:divBdr>
                  <w:divsChild>
                    <w:div w:id="15133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7961">
      <w:bodyDiv w:val="1"/>
      <w:marLeft w:val="0"/>
      <w:marRight w:val="0"/>
      <w:marTop w:val="0"/>
      <w:marBottom w:val="0"/>
      <w:divBdr>
        <w:top w:val="none" w:sz="0" w:space="0" w:color="auto"/>
        <w:left w:val="none" w:sz="0" w:space="0" w:color="auto"/>
        <w:bottom w:val="none" w:sz="0" w:space="0" w:color="auto"/>
        <w:right w:val="none" w:sz="0" w:space="0" w:color="auto"/>
      </w:divBdr>
      <w:divsChild>
        <w:div w:id="1213692973">
          <w:marLeft w:val="0"/>
          <w:marRight w:val="0"/>
          <w:marTop w:val="0"/>
          <w:marBottom w:val="0"/>
          <w:divBdr>
            <w:top w:val="none" w:sz="0" w:space="0" w:color="auto"/>
            <w:left w:val="none" w:sz="0" w:space="0" w:color="auto"/>
            <w:bottom w:val="none" w:sz="0" w:space="0" w:color="auto"/>
            <w:right w:val="none" w:sz="0" w:space="0" w:color="auto"/>
          </w:divBdr>
          <w:divsChild>
            <w:div w:id="267470905">
              <w:marLeft w:val="0"/>
              <w:marRight w:val="0"/>
              <w:marTop w:val="0"/>
              <w:marBottom w:val="0"/>
              <w:divBdr>
                <w:top w:val="none" w:sz="0" w:space="0" w:color="auto"/>
                <w:left w:val="none" w:sz="0" w:space="0" w:color="auto"/>
                <w:bottom w:val="none" w:sz="0" w:space="0" w:color="auto"/>
                <w:right w:val="none" w:sz="0" w:space="0" w:color="auto"/>
              </w:divBdr>
              <w:divsChild>
                <w:div w:id="14483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9466">
      <w:bodyDiv w:val="1"/>
      <w:marLeft w:val="0"/>
      <w:marRight w:val="0"/>
      <w:marTop w:val="0"/>
      <w:marBottom w:val="0"/>
      <w:divBdr>
        <w:top w:val="none" w:sz="0" w:space="0" w:color="auto"/>
        <w:left w:val="none" w:sz="0" w:space="0" w:color="auto"/>
        <w:bottom w:val="none" w:sz="0" w:space="0" w:color="auto"/>
        <w:right w:val="none" w:sz="0" w:space="0" w:color="auto"/>
      </w:divBdr>
      <w:divsChild>
        <w:div w:id="618875909">
          <w:marLeft w:val="0"/>
          <w:marRight w:val="0"/>
          <w:marTop w:val="0"/>
          <w:marBottom w:val="0"/>
          <w:divBdr>
            <w:top w:val="none" w:sz="0" w:space="0" w:color="auto"/>
            <w:left w:val="none" w:sz="0" w:space="0" w:color="auto"/>
            <w:bottom w:val="none" w:sz="0" w:space="0" w:color="auto"/>
            <w:right w:val="none" w:sz="0" w:space="0" w:color="auto"/>
          </w:divBdr>
          <w:divsChild>
            <w:div w:id="410322472">
              <w:marLeft w:val="0"/>
              <w:marRight w:val="0"/>
              <w:marTop w:val="0"/>
              <w:marBottom w:val="0"/>
              <w:divBdr>
                <w:top w:val="none" w:sz="0" w:space="0" w:color="auto"/>
                <w:left w:val="none" w:sz="0" w:space="0" w:color="auto"/>
                <w:bottom w:val="none" w:sz="0" w:space="0" w:color="auto"/>
                <w:right w:val="none" w:sz="0" w:space="0" w:color="auto"/>
              </w:divBdr>
              <w:divsChild>
                <w:div w:id="125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459">
      <w:bodyDiv w:val="1"/>
      <w:marLeft w:val="0"/>
      <w:marRight w:val="0"/>
      <w:marTop w:val="0"/>
      <w:marBottom w:val="0"/>
      <w:divBdr>
        <w:top w:val="none" w:sz="0" w:space="0" w:color="auto"/>
        <w:left w:val="none" w:sz="0" w:space="0" w:color="auto"/>
        <w:bottom w:val="none" w:sz="0" w:space="0" w:color="auto"/>
        <w:right w:val="none" w:sz="0" w:space="0" w:color="auto"/>
      </w:divBdr>
      <w:divsChild>
        <w:div w:id="859927533">
          <w:marLeft w:val="0"/>
          <w:marRight w:val="0"/>
          <w:marTop w:val="0"/>
          <w:marBottom w:val="0"/>
          <w:divBdr>
            <w:top w:val="none" w:sz="0" w:space="0" w:color="auto"/>
            <w:left w:val="none" w:sz="0" w:space="0" w:color="auto"/>
            <w:bottom w:val="none" w:sz="0" w:space="0" w:color="auto"/>
            <w:right w:val="none" w:sz="0" w:space="0" w:color="auto"/>
          </w:divBdr>
          <w:divsChild>
            <w:div w:id="1946840790">
              <w:marLeft w:val="0"/>
              <w:marRight w:val="0"/>
              <w:marTop w:val="0"/>
              <w:marBottom w:val="0"/>
              <w:divBdr>
                <w:top w:val="none" w:sz="0" w:space="0" w:color="auto"/>
                <w:left w:val="none" w:sz="0" w:space="0" w:color="auto"/>
                <w:bottom w:val="none" w:sz="0" w:space="0" w:color="auto"/>
                <w:right w:val="none" w:sz="0" w:space="0" w:color="auto"/>
              </w:divBdr>
              <w:divsChild>
                <w:div w:id="790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0777">
      <w:bodyDiv w:val="1"/>
      <w:marLeft w:val="0"/>
      <w:marRight w:val="0"/>
      <w:marTop w:val="0"/>
      <w:marBottom w:val="0"/>
      <w:divBdr>
        <w:top w:val="none" w:sz="0" w:space="0" w:color="auto"/>
        <w:left w:val="none" w:sz="0" w:space="0" w:color="auto"/>
        <w:bottom w:val="none" w:sz="0" w:space="0" w:color="auto"/>
        <w:right w:val="none" w:sz="0" w:space="0" w:color="auto"/>
      </w:divBdr>
      <w:divsChild>
        <w:div w:id="1209759652">
          <w:marLeft w:val="0"/>
          <w:marRight w:val="0"/>
          <w:marTop w:val="0"/>
          <w:marBottom w:val="0"/>
          <w:divBdr>
            <w:top w:val="none" w:sz="0" w:space="0" w:color="auto"/>
            <w:left w:val="none" w:sz="0" w:space="0" w:color="auto"/>
            <w:bottom w:val="none" w:sz="0" w:space="0" w:color="auto"/>
            <w:right w:val="none" w:sz="0" w:space="0" w:color="auto"/>
          </w:divBdr>
          <w:divsChild>
            <w:div w:id="1467312534">
              <w:marLeft w:val="0"/>
              <w:marRight w:val="0"/>
              <w:marTop w:val="0"/>
              <w:marBottom w:val="0"/>
              <w:divBdr>
                <w:top w:val="none" w:sz="0" w:space="0" w:color="auto"/>
                <w:left w:val="none" w:sz="0" w:space="0" w:color="auto"/>
                <w:bottom w:val="none" w:sz="0" w:space="0" w:color="auto"/>
                <w:right w:val="none" w:sz="0" w:space="0" w:color="auto"/>
              </w:divBdr>
              <w:divsChild>
                <w:div w:id="2088182975">
                  <w:marLeft w:val="0"/>
                  <w:marRight w:val="0"/>
                  <w:marTop w:val="0"/>
                  <w:marBottom w:val="0"/>
                  <w:divBdr>
                    <w:top w:val="none" w:sz="0" w:space="0" w:color="auto"/>
                    <w:left w:val="none" w:sz="0" w:space="0" w:color="auto"/>
                    <w:bottom w:val="none" w:sz="0" w:space="0" w:color="auto"/>
                    <w:right w:val="none" w:sz="0" w:space="0" w:color="auto"/>
                  </w:divBdr>
                  <w:divsChild>
                    <w:div w:id="7403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58740">
      <w:bodyDiv w:val="1"/>
      <w:marLeft w:val="0"/>
      <w:marRight w:val="0"/>
      <w:marTop w:val="0"/>
      <w:marBottom w:val="0"/>
      <w:divBdr>
        <w:top w:val="none" w:sz="0" w:space="0" w:color="auto"/>
        <w:left w:val="none" w:sz="0" w:space="0" w:color="auto"/>
        <w:bottom w:val="none" w:sz="0" w:space="0" w:color="auto"/>
        <w:right w:val="none" w:sz="0" w:space="0" w:color="auto"/>
      </w:divBdr>
      <w:divsChild>
        <w:div w:id="1236286165">
          <w:marLeft w:val="0"/>
          <w:marRight w:val="0"/>
          <w:marTop w:val="0"/>
          <w:marBottom w:val="0"/>
          <w:divBdr>
            <w:top w:val="none" w:sz="0" w:space="0" w:color="auto"/>
            <w:left w:val="none" w:sz="0" w:space="0" w:color="auto"/>
            <w:bottom w:val="none" w:sz="0" w:space="0" w:color="auto"/>
            <w:right w:val="none" w:sz="0" w:space="0" w:color="auto"/>
          </w:divBdr>
          <w:divsChild>
            <w:div w:id="545682095">
              <w:marLeft w:val="0"/>
              <w:marRight w:val="0"/>
              <w:marTop w:val="0"/>
              <w:marBottom w:val="0"/>
              <w:divBdr>
                <w:top w:val="none" w:sz="0" w:space="0" w:color="auto"/>
                <w:left w:val="none" w:sz="0" w:space="0" w:color="auto"/>
                <w:bottom w:val="none" w:sz="0" w:space="0" w:color="auto"/>
                <w:right w:val="none" w:sz="0" w:space="0" w:color="auto"/>
              </w:divBdr>
              <w:divsChild>
                <w:div w:id="14461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79540">
      <w:bodyDiv w:val="1"/>
      <w:marLeft w:val="0"/>
      <w:marRight w:val="0"/>
      <w:marTop w:val="0"/>
      <w:marBottom w:val="0"/>
      <w:divBdr>
        <w:top w:val="none" w:sz="0" w:space="0" w:color="auto"/>
        <w:left w:val="none" w:sz="0" w:space="0" w:color="auto"/>
        <w:bottom w:val="none" w:sz="0" w:space="0" w:color="auto"/>
        <w:right w:val="none" w:sz="0" w:space="0" w:color="auto"/>
      </w:divBdr>
      <w:divsChild>
        <w:div w:id="1267301648">
          <w:marLeft w:val="0"/>
          <w:marRight w:val="0"/>
          <w:marTop w:val="0"/>
          <w:marBottom w:val="0"/>
          <w:divBdr>
            <w:top w:val="none" w:sz="0" w:space="0" w:color="auto"/>
            <w:left w:val="none" w:sz="0" w:space="0" w:color="auto"/>
            <w:bottom w:val="none" w:sz="0" w:space="0" w:color="auto"/>
            <w:right w:val="none" w:sz="0" w:space="0" w:color="auto"/>
          </w:divBdr>
          <w:divsChild>
            <w:div w:id="824055304">
              <w:marLeft w:val="0"/>
              <w:marRight w:val="0"/>
              <w:marTop w:val="0"/>
              <w:marBottom w:val="0"/>
              <w:divBdr>
                <w:top w:val="none" w:sz="0" w:space="0" w:color="auto"/>
                <w:left w:val="none" w:sz="0" w:space="0" w:color="auto"/>
                <w:bottom w:val="none" w:sz="0" w:space="0" w:color="auto"/>
                <w:right w:val="none" w:sz="0" w:space="0" w:color="auto"/>
              </w:divBdr>
              <w:divsChild>
                <w:div w:id="356544101">
                  <w:marLeft w:val="0"/>
                  <w:marRight w:val="0"/>
                  <w:marTop w:val="0"/>
                  <w:marBottom w:val="0"/>
                  <w:divBdr>
                    <w:top w:val="none" w:sz="0" w:space="0" w:color="auto"/>
                    <w:left w:val="none" w:sz="0" w:space="0" w:color="auto"/>
                    <w:bottom w:val="none" w:sz="0" w:space="0" w:color="auto"/>
                    <w:right w:val="none" w:sz="0" w:space="0" w:color="auto"/>
                  </w:divBdr>
                  <w:divsChild>
                    <w:div w:id="19648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3121">
      <w:bodyDiv w:val="1"/>
      <w:marLeft w:val="0"/>
      <w:marRight w:val="0"/>
      <w:marTop w:val="0"/>
      <w:marBottom w:val="0"/>
      <w:divBdr>
        <w:top w:val="none" w:sz="0" w:space="0" w:color="auto"/>
        <w:left w:val="none" w:sz="0" w:space="0" w:color="auto"/>
        <w:bottom w:val="none" w:sz="0" w:space="0" w:color="auto"/>
        <w:right w:val="none" w:sz="0" w:space="0" w:color="auto"/>
      </w:divBdr>
      <w:divsChild>
        <w:div w:id="1497920327">
          <w:marLeft w:val="0"/>
          <w:marRight w:val="0"/>
          <w:marTop w:val="0"/>
          <w:marBottom w:val="0"/>
          <w:divBdr>
            <w:top w:val="none" w:sz="0" w:space="0" w:color="auto"/>
            <w:left w:val="none" w:sz="0" w:space="0" w:color="auto"/>
            <w:bottom w:val="none" w:sz="0" w:space="0" w:color="auto"/>
            <w:right w:val="none" w:sz="0" w:space="0" w:color="auto"/>
          </w:divBdr>
          <w:divsChild>
            <w:div w:id="1929533125">
              <w:marLeft w:val="0"/>
              <w:marRight w:val="0"/>
              <w:marTop w:val="0"/>
              <w:marBottom w:val="0"/>
              <w:divBdr>
                <w:top w:val="none" w:sz="0" w:space="0" w:color="auto"/>
                <w:left w:val="none" w:sz="0" w:space="0" w:color="auto"/>
                <w:bottom w:val="none" w:sz="0" w:space="0" w:color="auto"/>
                <w:right w:val="none" w:sz="0" w:space="0" w:color="auto"/>
              </w:divBdr>
              <w:divsChild>
                <w:div w:id="843008015">
                  <w:marLeft w:val="0"/>
                  <w:marRight w:val="0"/>
                  <w:marTop w:val="0"/>
                  <w:marBottom w:val="0"/>
                  <w:divBdr>
                    <w:top w:val="none" w:sz="0" w:space="0" w:color="auto"/>
                    <w:left w:val="none" w:sz="0" w:space="0" w:color="auto"/>
                    <w:bottom w:val="none" w:sz="0" w:space="0" w:color="auto"/>
                    <w:right w:val="none" w:sz="0" w:space="0" w:color="auto"/>
                  </w:divBdr>
                  <w:divsChild>
                    <w:div w:id="20902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86848">
      <w:bodyDiv w:val="1"/>
      <w:marLeft w:val="0"/>
      <w:marRight w:val="0"/>
      <w:marTop w:val="0"/>
      <w:marBottom w:val="0"/>
      <w:divBdr>
        <w:top w:val="none" w:sz="0" w:space="0" w:color="auto"/>
        <w:left w:val="none" w:sz="0" w:space="0" w:color="auto"/>
        <w:bottom w:val="none" w:sz="0" w:space="0" w:color="auto"/>
        <w:right w:val="none" w:sz="0" w:space="0" w:color="auto"/>
      </w:divBdr>
      <w:divsChild>
        <w:div w:id="1388332117">
          <w:marLeft w:val="0"/>
          <w:marRight w:val="0"/>
          <w:marTop w:val="0"/>
          <w:marBottom w:val="0"/>
          <w:divBdr>
            <w:top w:val="none" w:sz="0" w:space="0" w:color="auto"/>
            <w:left w:val="none" w:sz="0" w:space="0" w:color="auto"/>
            <w:bottom w:val="none" w:sz="0" w:space="0" w:color="auto"/>
            <w:right w:val="none" w:sz="0" w:space="0" w:color="auto"/>
          </w:divBdr>
          <w:divsChild>
            <w:div w:id="980693074">
              <w:marLeft w:val="0"/>
              <w:marRight w:val="0"/>
              <w:marTop w:val="0"/>
              <w:marBottom w:val="0"/>
              <w:divBdr>
                <w:top w:val="none" w:sz="0" w:space="0" w:color="auto"/>
                <w:left w:val="none" w:sz="0" w:space="0" w:color="auto"/>
                <w:bottom w:val="none" w:sz="0" w:space="0" w:color="auto"/>
                <w:right w:val="none" w:sz="0" w:space="0" w:color="auto"/>
              </w:divBdr>
              <w:divsChild>
                <w:div w:id="5032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30428">
      <w:bodyDiv w:val="1"/>
      <w:marLeft w:val="0"/>
      <w:marRight w:val="0"/>
      <w:marTop w:val="0"/>
      <w:marBottom w:val="0"/>
      <w:divBdr>
        <w:top w:val="none" w:sz="0" w:space="0" w:color="auto"/>
        <w:left w:val="none" w:sz="0" w:space="0" w:color="auto"/>
        <w:bottom w:val="none" w:sz="0" w:space="0" w:color="auto"/>
        <w:right w:val="none" w:sz="0" w:space="0" w:color="auto"/>
      </w:divBdr>
      <w:divsChild>
        <w:div w:id="2109152468">
          <w:marLeft w:val="0"/>
          <w:marRight w:val="0"/>
          <w:marTop w:val="0"/>
          <w:marBottom w:val="0"/>
          <w:divBdr>
            <w:top w:val="none" w:sz="0" w:space="0" w:color="auto"/>
            <w:left w:val="none" w:sz="0" w:space="0" w:color="auto"/>
            <w:bottom w:val="none" w:sz="0" w:space="0" w:color="auto"/>
            <w:right w:val="none" w:sz="0" w:space="0" w:color="auto"/>
          </w:divBdr>
          <w:divsChild>
            <w:div w:id="1816481494">
              <w:marLeft w:val="0"/>
              <w:marRight w:val="0"/>
              <w:marTop w:val="0"/>
              <w:marBottom w:val="0"/>
              <w:divBdr>
                <w:top w:val="none" w:sz="0" w:space="0" w:color="auto"/>
                <w:left w:val="none" w:sz="0" w:space="0" w:color="auto"/>
                <w:bottom w:val="none" w:sz="0" w:space="0" w:color="auto"/>
                <w:right w:val="none" w:sz="0" w:space="0" w:color="auto"/>
              </w:divBdr>
              <w:divsChild>
                <w:div w:id="4749520">
                  <w:marLeft w:val="0"/>
                  <w:marRight w:val="0"/>
                  <w:marTop w:val="0"/>
                  <w:marBottom w:val="0"/>
                  <w:divBdr>
                    <w:top w:val="none" w:sz="0" w:space="0" w:color="auto"/>
                    <w:left w:val="none" w:sz="0" w:space="0" w:color="auto"/>
                    <w:bottom w:val="none" w:sz="0" w:space="0" w:color="auto"/>
                    <w:right w:val="none" w:sz="0" w:space="0" w:color="auto"/>
                  </w:divBdr>
                  <w:divsChild>
                    <w:div w:id="18068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4151">
      <w:bodyDiv w:val="1"/>
      <w:marLeft w:val="0"/>
      <w:marRight w:val="0"/>
      <w:marTop w:val="0"/>
      <w:marBottom w:val="0"/>
      <w:divBdr>
        <w:top w:val="none" w:sz="0" w:space="0" w:color="auto"/>
        <w:left w:val="none" w:sz="0" w:space="0" w:color="auto"/>
        <w:bottom w:val="none" w:sz="0" w:space="0" w:color="auto"/>
        <w:right w:val="none" w:sz="0" w:space="0" w:color="auto"/>
      </w:divBdr>
      <w:divsChild>
        <w:div w:id="428083194">
          <w:marLeft w:val="0"/>
          <w:marRight w:val="0"/>
          <w:marTop w:val="0"/>
          <w:marBottom w:val="0"/>
          <w:divBdr>
            <w:top w:val="none" w:sz="0" w:space="0" w:color="auto"/>
            <w:left w:val="none" w:sz="0" w:space="0" w:color="auto"/>
            <w:bottom w:val="none" w:sz="0" w:space="0" w:color="auto"/>
            <w:right w:val="none" w:sz="0" w:space="0" w:color="auto"/>
          </w:divBdr>
          <w:divsChild>
            <w:div w:id="670106368">
              <w:marLeft w:val="0"/>
              <w:marRight w:val="0"/>
              <w:marTop w:val="0"/>
              <w:marBottom w:val="0"/>
              <w:divBdr>
                <w:top w:val="none" w:sz="0" w:space="0" w:color="auto"/>
                <w:left w:val="none" w:sz="0" w:space="0" w:color="auto"/>
                <w:bottom w:val="none" w:sz="0" w:space="0" w:color="auto"/>
                <w:right w:val="none" w:sz="0" w:space="0" w:color="auto"/>
              </w:divBdr>
              <w:divsChild>
                <w:div w:id="13075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0720">
      <w:bodyDiv w:val="1"/>
      <w:marLeft w:val="0"/>
      <w:marRight w:val="0"/>
      <w:marTop w:val="0"/>
      <w:marBottom w:val="0"/>
      <w:divBdr>
        <w:top w:val="none" w:sz="0" w:space="0" w:color="auto"/>
        <w:left w:val="none" w:sz="0" w:space="0" w:color="auto"/>
        <w:bottom w:val="none" w:sz="0" w:space="0" w:color="auto"/>
        <w:right w:val="none" w:sz="0" w:space="0" w:color="auto"/>
      </w:divBdr>
    </w:div>
    <w:div w:id="379868775">
      <w:bodyDiv w:val="1"/>
      <w:marLeft w:val="0"/>
      <w:marRight w:val="0"/>
      <w:marTop w:val="0"/>
      <w:marBottom w:val="0"/>
      <w:divBdr>
        <w:top w:val="none" w:sz="0" w:space="0" w:color="auto"/>
        <w:left w:val="none" w:sz="0" w:space="0" w:color="auto"/>
        <w:bottom w:val="none" w:sz="0" w:space="0" w:color="auto"/>
        <w:right w:val="none" w:sz="0" w:space="0" w:color="auto"/>
      </w:divBdr>
      <w:divsChild>
        <w:div w:id="2098397928">
          <w:marLeft w:val="0"/>
          <w:marRight w:val="0"/>
          <w:marTop w:val="0"/>
          <w:marBottom w:val="0"/>
          <w:divBdr>
            <w:top w:val="none" w:sz="0" w:space="0" w:color="auto"/>
            <w:left w:val="none" w:sz="0" w:space="0" w:color="auto"/>
            <w:bottom w:val="none" w:sz="0" w:space="0" w:color="auto"/>
            <w:right w:val="none" w:sz="0" w:space="0" w:color="auto"/>
          </w:divBdr>
          <w:divsChild>
            <w:div w:id="846288008">
              <w:marLeft w:val="0"/>
              <w:marRight w:val="0"/>
              <w:marTop w:val="0"/>
              <w:marBottom w:val="0"/>
              <w:divBdr>
                <w:top w:val="none" w:sz="0" w:space="0" w:color="auto"/>
                <w:left w:val="none" w:sz="0" w:space="0" w:color="auto"/>
                <w:bottom w:val="none" w:sz="0" w:space="0" w:color="auto"/>
                <w:right w:val="none" w:sz="0" w:space="0" w:color="auto"/>
              </w:divBdr>
              <w:divsChild>
                <w:div w:id="937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4218">
      <w:bodyDiv w:val="1"/>
      <w:marLeft w:val="0"/>
      <w:marRight w:val="0"/>
      <w:marTop w:val="0"/>
      <w:marBottom w:val="0"/>
      <w:divBdr>
        <w:top w:val="none" w:sz="0" w:space="0" w:color="auto"/>
        <w:left w:val="none" w:sz="0" w:space="0" w:color="auto"/>
        <w:bottom w:val="none" w:sz="0" w:space="0" w:color="auto"/>
        <w:right w:val="none" w:sz="0" w:space="0" w:color="auto"/>
      </w:divBdr>
      <w:divsChild>
        <w:div w:id="102455239">
          <w:marLeft w:val="0"/>
          <w:marRight w:val="0"/>
          <w:marTop w:val="0"/>
          <w:marBottom w:val="0"/>
          <w:divBdr>
            <w:top w:val="none" w:sz="0" w:space="0" w:color="auto"/>
            <w:left w:val="none" w:sz="0" w:space="0" w:color="auto"/>
            <w:bottom w:val="none" w:sz="0" w:space="0" w:color="auto"/>
            <w:right w:val="none" w:sz="0" w:space="0" w:color="auto"/>
          </w:divBdr>
          <w:divsChild>
            <w:div w:id="1734311141">
              <w:marLeft w:val="0"/>
              <w:marRight w:val="0"/>
              <w:marTop w:val="0"/>
              <w:marBottom w:val="0"/>
              <w:divBdr>
                <w:top w:val="none" w:sz="0" w:space="0" w:color="auto"/>
                <w:left w:val="none" w:sz="0" w:space="0" w:color="auto"/>
                <w:bottom w:val="none" w:sz="0" w:space="0" w:color="auto"/>
                <w:right w:val="none" w:sz="0" w:space="0" w:color="auto"/>
              </w:divBdr>
              <w:divsChild>
                <w:div w:id="1268779738">
                  <w:marLeft w:val="0"/>
                  <w:marRight w:val="0"/>
                  <w:marTop w:val="0"/>
                  <w:marBottom w:val="0"/>
                  <w:divBdr>
                    <w:top w:val="none" w:sz="0" w:space="0" w:color="auto"/>
                    <w:left w:val="none" w:sz="0" w:space="0" w:color="auto"/>
                    <w:bottom w:val="none" w:sz="0" w:space="0" w:color="auto"/>
                    <w:right w:val="none" w:sz="0" w:space="0" w:color="auto"/>
                  </w:divBdr>
                  <w:divsChild>
                    <w:div w:id="19381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57132">
      <w:bodyDiv w:val="1"/>
      <w:marLeft w:val="0"/>
      <w:marRight w:val="0"/>
      <w:marTop w:val="0"/>
      <w:marBottom w:val="0"/>
      <w:divBdr>
        <w:top w:val="none" w:sz="0" w:space="0" w:color="auto"/>
        <w:left w:val="none" w:sz="0" w:space="0" w:color="auto"/>
        <w:bottom w:val="none" w:sz="0" w:space="0" w:color="auto"/>
        <w:right w:val="none" w:sz="0" w:space="0" w:color="auto"/>
      </w:divBdr>
      <w:divsChild>
        <w:div w:id="432669880">
          <w:marLeft w:val="0"/>
          <w:marRight w:val="0"/>
          <w:marTop w:val="0"/>
          <w:marBottom w:val="0"/>
          <w:divBdr>
            <w:top w:val="none" w:sz="0" w:space="0" w:color="auto"/>
            <w:left w:val="none" w:sz="0" w:space="0" w:color="auto"/>
            <w:bottom w:val="none" w:sz="0" w:space="0" w:color="auto"/>
            <w:right w:val="none" w:sz="0" w:space="0" w:color="auto"/>
          </w:divBdr>
          <w:divsChild>
            <w:div w:id="2130777183">
              <w:marLeft w:val="0"/>
              <w:marRight w:val="0"/>
              <w:marTop w:val="0"/>
              <w:marBottom w:val="0"/>
              <w:divBdr>
                <w:top w:val="none" w:sz="0" w:space="0" w:color="auto"/>
                <w:left w:val="none" w:sz="0" w:space="0" w:color="auto"/>
                <w:bottom w:val="none" w:sz="0" w:space="0" w:color="auto"/>
                <w:right w:val="none" w:sz="0" w:space="0" w:color="auto"/>
              </w:divBdr>
              <w:divsChild>
                <w:div w:id="175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7007">
      <w:bodyDiv w:val="1"/>
      <w:marLeft w:val="0"/>
      <w:marRight w:val="0"/>
      <w:marTop w:val="0"/>
      <w:marBottom w:val="0"/>
      <w:divBdr>
        <w:top w:val="none" w:sz="0" w:space="0" w:color="auto"/>
        <w:left w:val="none" w:sz="0" w:space="0" w:color="auto"/>
        <w:bottom w:val="none" w:sz="0" w:space="0" w:color="auto"/>
        <w:right w:val="none" w:sz="0" w:space="0" w:color="auto"/>
      </w:divBdr>
      <w:divsChild>
        <w:div w:id="1120033232">
          <w:marLeft w:val="0"/>
          <w:marRight w:val="0"/>
          <w:marTop w:val="0"/>
          <w:marBottom w:val="0"/>
          <w:divBdr>
            <w:top w:val="none" w:sz="0" w:space="0" w:color="auto"/>
            <w:left w:val="none" w:sz="0" w:space="0" w:color="auto"/>
            <w:bottom w:val="none" w:sz="0" w:space="0" w:color="auto"/>
            <w:right w:val="none" w:sz="0" w:space="0" w:color="auto"/>
          </w:divBdr>
          <w:divsChild>
            <w:div w:id="1859267332">
              <w:marLeft w:val="0"/>
              <w:marRight w:val="0"/>
              <w:marTop w:val="0"/>
              <w:marBottom w:val="0"/>
              <w:divBdr>
                <w:top w:val="none" w:sz="0" w:space="0" w:color="auto"/>
                <w:left w:val="none" w:sz="0" w:space="0" w:color="auto"/>
                <w:bottom w:val="none" w:sz="0" w:space="0" w:color="auto"/>
                <w:right w:val="none" w:sz="0" w:space="0" w:color="auto"/>
              </w:divBdr>
              <w:divsChild>
                <w:div w:id="7428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2615">
      <w:bodyDiv w:val="1"/>
      <w:marLeft w:val="0"/>
      <w:marRight w:val="0"/>
      <w:marTop w:val="0"/>
      <w:marBottom w:val="0"/>
      <w:divBdr>
        <w:top w:val="none" w:sz="0" w:space="0" w:color="auto"/>
        <w:left w:val="none" w:sz="0" w:space="0" w:color="auto"/>
        <w:bottom w:val="none" w:sz="0" w:space="0" w:color="auto"/>
        <w:right w:val="none" w:sz="0" w:space="0" w:color="auto"/>
      </w:divBdr>
      <w:divsChild>
        <w:div w:id="418211297">
          <w:marLeft w:val="0"/>
          <w:marRight w:val="0"/>
          <w:marTop w:val="0"/>
          <w:marBottom w:val="0"/>
          <w:divBdr>
            <w:top w:val="none" w:sz="0" w:space="0" w:color="auto"/>
            <w:left w:val="none" w:sz="0" w:space="0" w:color="auto"/>
            <w:bottom w:val="none" w:sz="0" w:space="0" w:color="auto"/>
            <w:right w:val="none" w:sz="0" w:space="0" w:color="auto"/>
          </w:divBdr>
          <w:divsChild>
            <w:div w:id="1069614147">
              <w:marLeft w:val="0"/>
              <w:marRight w:val="0"/>
              <w:marTop w:val="0"/>
              <w:marBottom w:val="0"/>
              <w:divBdr>
                <w:top w:val="none" w:sz="0" w:space="0" w:color="auto"/>
                <w:left w:val="none" w:sz="0" w:space="0" w:color="auto"/>
                <w:bottom w:val="none" w:sz="0" w:space="0" w:color="auto"/>
                <w:right w:val="none" w:sz="0" w:space="0" w:color="auto"/>
              </w:divBdr>
              <w:divsChild>
                <w:div w:id="1939018298">
                  <w:marLeft w:val="0"/>
                  <w:marRight w:val="0"/>
                  <w:marTop w:val="0"/>
                  <w:marBottom w:val="0"/>
                  <w:divBdr>
                    <w:top w:val="none" w:sz="0" w:space="0" w:color="auto"/>
                    <w:left w:val="none" w:sz="0" w:space="0" w:color="auto"/>
                    <w:bottom w:val="none" w:sz="0" w:space="0" w:color="auto"/>
                    <w:right w:val="none" w:sz="0" w:space="0" w:color="auto"/>
                  </w:divBdr>
                  <w:divsChild>
                    <w:div w:id="21099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75250">
      <w:bodyDiv w:val="1"/>
      <w:marLeft w:val="0"/>
      <w:marRight w:val="0"/>
      <w:marTop w:val="0"/>
      <w:marBottom w:val="0"/>
      <w:divBdr>
        <w:top w:val="none" w:sz="0" w:space="0" w:color="auto"/>
        <w:left w:val="none" w:sz="0" w:space="0" w:color="auto"/>
        <w:bottom w:val="none" w:sz="0" w:space="0" w:color="auto"/>
        <w:right w:val="none" w:sz="0" w:space="0" w:color="auto"/>
      </w:divBdr>
      <w:divsChild>
        <w:div w:id="7410923">
          <w:marLeft w:val="0"/>
          <w:marRight w:val="0"/>
          <w:marTop w:val="0"/>
          <w:marBottom w:val="0"/>
          <w:divBdr>
            <w:top w:val="none" w:sz="0" w:space="0" w:color="auto"/>
            <w:left w:val="none" w:sz="0" w:space="0" w:color="auto"/>
            <w:bottom w:val="none" w:sz="0" w:space="0" w:color="auto"/>
            <w:right w:val="none" w:sz="0" w:space="0" w:color="auto"/>
          </w:divBdr>
          <w:divsChild>
            <w:div w:id="1457603088">
              <w:marLeft w:val="0"/>
              <w:marRight w:val="0"/>
              <w:marTop w:val="0"/>
              <w:marBottom w:val="0"/>
              <w:divBdr>
                <w:top w:val="none" w:sz="0" w:space="0" w:color="auto"/>
                <w:left w:val="none" w:sz="0" w:space="0" w:color="auto"/>
                <w:bottom w:val="none" w:sz="0" w:space="0" w:color="auto"/>
                <w:right w:val="none" w:sz="0" w:space="0" w:color="auto"/>
              </w:divBdr>
              <w:divsChild>
                <w:div w:id="8222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9771">
      <w:bodyDiv w:val="1"/>
      <w:marLeft w:val="0"/>
      <w:marRight w:val="0"/>
      <w:marTop w:val="0"/>
      <w:marBottom w:val="0"/>
      <w:divBdr>
        <w:top w:val="none" w:sz="0" w:space="0" w:color="auto"/>
        <w:left w:val="none" w:sz="0" w:space="0" w:color="auto"/>
        <w:bottom w:val="none" w:sz="0" w:space="0" w:color="auto"/>
        <w:right w:val="none" w:sz="0" w:space="0" w:color="auto"/>
      </w:divBdr>
      <w:divsChild>
        <w:div w:id="1063017586">
          <w:marLeft w:val="0"/>
          <w:marRight w:val="0"/>
          <w:marTop w:val="0"/>
          <w:marBottom w:val="0"/>
          <w:divBdr>
            <w:top w:val="none" w:sz="0" w:space="0" w:color="auto"/>
            <w:left w:val="none" w:sz="0" w:space="0" w:color="auto"/>
            <w:bottom w:val="none" w:sz="0" w:space="0" w:color="auto"/>
            <w:right w:val="none" w:sz="0" w:space="0" w:color="auto"/>
          </w:divBdr>
          <w:divsChild>
            <w:div w:id="636760866">
              <w:marLeft w:val="0"/>
              <w:marRight w:val="0"/>
              <w:marTop w:val="0"/>
              <w:marBottom w:val="0"/>
              <w:divBdr>
                <w:top w:val="none" w:sz="0" w:space="0" w:color="auto"/>
                <w:left w:val="none" w:sz="0" w:space="0" w:color="auto"/>
                <w:bottom w:val="none" w:sz="0" w:space="0" w:color="auto"/>
                <w:right w:val="none" w:sz="0" w:space="0" w:color="auto"/>
              </w:divBdr>
              <w:divsChild>
                <w:div w:id="1322545277">
                  <w:marLeft w:val="0"/>
                  <w:marRight w:val="0"/>
                  <w:marTop w:val="0"/>
                  <w:marBottom w:val="0"/>
                  <w:divBdr>
                    <w:top w:val="none" w:sz="0" w:space="0" w:color="auto"/>
                    <w:left w:val="none" w:sz="0" w:space="0" w:color="auto"/>
                    <w:bottom w:val="none" w:sz="0" w:space="0" w:color="auto"/>
                    <w:right w:val="none" w:sz="0" w:space="0" w:color="auto"/>
                  </w:divBdr>
                  <w:divsChild>
                    <w:div w:id="2554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1509">
      <w:bodyDiv w:val="1"/>
      <w:marLeft w:val="0"/>
      <w:marRight w:val="0"/>
      <w:marTop w:val="0"/>
      <w:marBottom w:val="0"/>
      <w:divBdr>
        <w:top w:val="none" w:sz="0" w:space="0" w:color="auto"/>
        <w:left w:val="none" w:sz="0" w:space="0" w:color="auto"/>
        <w:bottom w:val="none" w:sz="0" w:space="0" w:color="auto"/>
        <w:right w:val="none" w:sz="0" w:space="0" w:color="auto"/>
      </w:divBdr>
      <w:divsChild>
        <w:div w:id="939947184">
          <w:marLeft w:val="0"/>
          <w:marRight w:val="0"/>
          <w:marTop w:val="0"/>
          <w:marBottom w:val="0"/>
          <w:divBdr>
            <w:top w:val="none" w:sz="0" w:space="0" w:color="auto"/>
            <w:left w:val="none" w:sz="0" w:space="0" w:color="auto"/>
            <w:bottom w:val="none" w:sz="0" w:space="0" w:color="auto"/>
            <w:right w:val="none" w:sz="0" w:space="0" w:color="auto"/>
          </w:divBdr>
        </w:div>
        <w:div w:id="632516350">
          <w:marLeft w:val="0"/>
          <w:marRight w:val="0"/>
          <w:marTop w:val="0"/>
          <w:marBottom w:val="0"/>
          <w:divBdr>
            <w:top w:val="none" w:sz="0" w:space="0" w:color="auto"/>
            <w:left w:val="none" w:sz="0" w:space="0" w:color="auto"/>
            <w:bottom w:val="none" w:sz="0" w:space="0" w:color="auto"/>
            <w:right w:val="none" w:sz="0" w:space="0" w:color="auto"/>
          </w:divBdr>
        </w:div>
      </w:divsChild>
    </w:div>
    <w:div w:id="491483936">
      <w:bodyDiv w:val="1"/>
      <w:marLeft w:val="0"/>
      <w:marRight w:val="0"/>
      <w:marTop w:val="0"/>
      <w:marBottom w:val="0"/>
      <w:divBdr>
        <w:top w:val="none" w:sz="0" w:space="0" w:color="auto"/>
        <w:left w:val="none" w:sz="0" w:space="0" w:color="auto"/>
        <w:bottom w:val="none" w:sz="0" w:space="0" w:color="auto"/>
        <w:right w:val="none" w:sz="0" w:space="0" w:color="auto"/>
      </w:divBdr>
      <w:divsChild>
        <w:div w:id="1785340554">
          <w:marLeft w:val="0"/>
          <w:marRight w:val="0"/>
          <w:marTop w:val="0"/>
          <w:marBottom w:val="0"/>
          <w:divBdr>
            <w:top w:val="none" w:sz="0" w:space="0" w:color="auto"/>
            <w:left w:val="none" w:sz="0" w:space="0" w:color="auto"/>
            <w:bottom w:val="none" w:sz="0" w:space="0" w:color="auto"/>
            <w:right w:val="none" w:sz="0" w:space="0" w:color="auto"/>
          </w:divBdr>
          <w:divsChild>
            <w:div w:id="203836034">
              <w:marLeft w:val="0"/>
              <w:marRight w:val="0"/>
              <w:marTop w:val="0"/>
              <w:marBottom w:val="0"/>
              <w:divBdr>
                <w:top w:val="none" w:sz="0" w:space="0" w:color="auto"/>
                <w:left w:val="none" w:sz="0" w:space="0" w:color="auto"/>
                <w:bottom w:val="none" w:sz="0" w:space="0" w:color="auto"/>
                <w:right w:val="none" w:sz="0" w:space="0" w:color="auto"/>
              </w:divBdr>
              <w:divsChild>
                <w:div w:id="1894803954">
                  <w:marLeft w:val="0"/>
                  <w:marRight w:val="0"/>
                  <w:marTop w:val="0"/>
                  <w:marBottom w:val="0"/>
                  <w:divBdr>
                    <w:top w:val="none" w:sz="0" w:space="0" w:color="auto"/>
                    <w:left w:val="none" w:sz="0" w:space="0" w:color="auto"/>
                    <w:bottom w:val="none" w:sz="0" w:space="0" w:color="auto"/>
                    <w:right w:val="none" w:sz="0" w:space="0" w:color="auto"/>
                  </w:divBdr>
                  <w:divsChild>
                    <w:div w:id="19145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07286">
      <w:bodyDiv w:val="1"/>
      <w:marLeft w:val="0"/>
      <w:marRight w:val="0"/>
      <w:marTop w:val="0"/>
      <w:marBottom w:val="0"/>
      <w:divBdr>
        <w:top w:val="none" w:sz="0" w:space="0" w:color="auto"/>
        <w:left w:val="none" w:sz="0" w:space="0" w:color="auto"/>
        <w:bottom w:val="none" w:sz="0" w:space="0" w:color="auto"/>
        <w:right w:val="none" w:sz="0" w:space="0" w:color="auto"/>
      </w:divBdr>
      <w:divsChild>
        <w:div w:id="641543699">
          <w:marLeft w:val="0"/>
          <w:marRight w:val="0"/>
          <w:marTop w:val="0"/>
          <w:marBottom w:val="0"/>
          <w:divBdr>
            <w:top w:val="none" w:sz="0" w:space="0" w:color="auto"/>
            <w:left w:val="none" w:sz="0" w:space="0" w:color="auto"/>
            <w:bottom w:val="none" w:sz="0" w:space="0" w:color="auto"/>
            <w:right w:val="none" w:sz="0" w:space="0" w:color="auto"/>
          </w:divBdr>
          <w:divsChild>
            <w:div w:id="500237413">
              <w:marLeft w:val="0"/>
              <w:marRight w:val="0"/>
              <w:marTop w:val="0"/>
              <w:marBottom w:val="0"/>
              <w:divBdr>
                <w:top w:val="none" w:sz="0" w:space="0" w:color="auto"/>
                <w:left w:val="none" w:sz="0" w:space="0" w:color="auto"/>
                <w:bottom w:val="none" w:sz="0" w:space="0" w:color="auto"/>
                <w:right w:val="none" w:sz="0" w:space="0" w:color="auto"/>
              </w:divBdr>
              <w:divsChild>
                <w:div w:id="1235047017">
                  <w:marLeft w:val="0"/>
                  <w:marRight w:val="0"/>
                  <w:marTop w:val="0"/>
                  <w:marBottom w:val="0"/>
                  <w:divBdr>
                    <w:top w:val="none" w:sz="0" w:space="0" w:color="auto"/>
                    <w:left w:val="none" w:sz="0" w:space="0" w:color="auto"/>
                    <w:bottom w:val="none" w:sz="0" w:space="0" w:color="auto"/>
                    <w:right w:val="none" w:sz="0" w:space="0" w:color="auto"/>
                  </w:divBdr>
                  <w:divsChild>
                    <w:div w:id="17713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35813">
      <w:bodyDiv w:val="1"/>
      <w:marLeft w:val="0"/>
      <w:marRight w:val="0"/>
      <w:marTop w:val="0"/>
      <w:marBottom w:val="0"/>
      <w:divBdr>
        <w:top w:val="none" w:sz="0" w:space="0" w:color="auto"/>
        <w:left w:val="none" w:sz="0" w:space="0" w:color="auto"/>
        <w:bottom w:val="none" w:sz="0" w:space="0" w:color="auto"/>
        <w:right w:val="none" w:sz="0" w:space="0" w:color="auto"/>
      </w:divBdr>
      <w:divsChild>
        <w:div w:id="404450429">
          <w:marLeft w:val="0"/>
          <w:marRight w:val="0"/>
          <w:marTop w:val="0"/>
          <w:marBottom w:val="0"/>
          <w:divBdr>
            <w:top w:val="none" w:sz="0" w:space="0" w:color="auto"/>
            <w:left w:val="none" w:sz="0" w:space="0" w:color="auto"/>
            <w:bottom w:val="none" w:sz="0" w:space="0" w:color="auto"/>
            <w:right w:val="none" w:sz="0" w:space="0" w:color="auto"/>
          </w:divBdr>
          <w:divsChild>
            <w:div w:id="438380010">
              <w:marLeft w:val="0"/>
              <w:marRight w:val="0"/>
              <w:marTop w:val="0"/>
              <w:marBottom w:val="0"/>
              <w:divBdr>
                <w:top w:val="none" w:sz="0" w:space="0" w:color="auto"/>
                <w:left w:val="none" w:sz="0" w:space="0" w:color="auto"/>
                <w:bottom w:val="none" w:sz="0" w:space="0" w:color="auto"/>
                <w:right w:val="none" w:sz="0" w:space="0" w:color="auto"/>
              </w:divBdr>
              <w:divsChild>
                <w:div w:id="175463064">
                  <w:marLeft w:val="0"/>
                  <w:marRight w:val="0"/>
                  <w:marTop w:val="0"/>
                  <w:marBottom w:val="0"/>
                  <w:divBdr>
                    <w:top w:val="none" w:sz="0" w:space="0" w:color="auto"/>
                    <w:left w:val="none" w:sz="0" w:space="0" w:color="auto"/>
                    <w:bottom w:val="none" w:sz="0" w:space="0" w:color="auto"/>
                    <w:right w:val="none" w:sz="0" w:space="0" w:color="auto"/>
                  </w:divBdr>
                  <w:divsChild>
                    <w:div w:id="14490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689760">
      <w:bodyDiv w:val="1"/>
      <w:marLeft w:val="0"/>
      <w:marRight w:val="0"/>
      <w:marTop w:val="0"/>
      <w:marBottom w:val="0"/>
      <w:divBdr>
        <w:top w:val="none" w:sz="0" w:space="0" w:color="auto"/>
        <w:left w:val="none" w:sz="0" w:space="0" w:color="auto"/>
        <w:bottom w:val="none" w:sz="0" w:space="0" w:color="auto"/>
        <w:right w:val="none" w:sz="0" w:space="0" w:color="auto"/>
      </w:divBdr>
    </w:div>
    <w:div w:id="557478710">
      <w:bodyDiv w:val="1"/>
      <w:marLeft w:val="0"/>
      <w:marRight w:val="0"/>
      <w:marTop w:val="0"/>
      <w:marBottom w:val="0"/>
      <w:divBdr>
        <w:top w:val="none" w:sz="0" w:space="0" w:color="auto"/>
        <w:left w:val="none" w:sz="0" w:space="0" w:color="auto"/>
        <w:bottom w:val="none" w:sz="0" w:space="0" w:color="auto"/>
        <w:right w:val="none" w:sz="0" w:space="0" w:color="auto"/>
      </w:divBdr>
      <w:divsChild>
        <w:div w:id="1468355113">
          <w:marLeft w:val="0"/>
          <w:marRight w:val="0"/>
          <w:marTop w:val="0"/>
          <w:marBottom w:val="0"/>
          <w:divBdr>
            <w:top w:val="none" w:sz="0" w:space="0" w:color="auto"/>
            <w:left w:val="none" w:sz="0" w:space="0" w:color="auto"/>
            <w:bottom w:val="none" w:sz="0" w:space="0" w:color="auto"/>
            <w:right w:val="none" w:sz="0" w:space="0" w:color="auto"/>
          </w:divBdr>
          <w:divsChild>
            <w:div w:id="990603133">
              <w:marLeft w:val="0"/>
              <w:marRight w:val="0"/>
              <w:marTop w:val="0"/>
              <w:marBottom w:val="0"/>
              <w:divBdr>
                <w:top w:val="none" w:sz="0" w:space="0" w:color="auto"/>
                <w:left w:val="none" w:sz="0" w:space="0" w:color="auto"/>
                <w:bottom w:val="none" w:sz="0" w:space="0" w:color="auto"/>
                <w:right w:val="none" w:sz="0" w:space="0" w:color="auto"/>
              </w:divBdr>
              <w:divsChild>
                <w:div w:id="9996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60205">
      <w:bodyDiv w:val="1"/>
      <w:marLeft w:val="0"/>
      <w:marRight w:val="0"/>
      <w:marTop w:val="0"/>
      <w:marBottom w:val="0"/>
      <w:divBdr>
        <w:top w:val="none" w:sz="0" w:space="0" w:color="auto"/>
        <w:left w:val="none" w:sz="0" w:space="0" w:color="auto"/>
        <w:bottom w:val="none" w:sz="0" w:space="0" w:color="auto"/>
        <w:right w:val="none" w:sz="0" w:space="0" w:color="auto"/>
      </w:divBdr>
      <w:divsChild>
        <w:div w:id="957952638">
          <w:marLeft w:val="0"/>
          <w:marRight w:val="0"/>
          <w:marTop w:val="0"/>
          <w:marBottom w:val="0"/>
          <w:divBdr>
            <w:top w:val="none" w:sz="0" w:space="0" w:color="auto"/>
            <w:left w:val="none" w:sz="0" w:space="0" w:color="auto"/>
            <w:bottom w:val="none" w:sz="0" w:space="0" w:color="auto"/>
            <w:right w:val="none" w:sz="0" w:space="0" w:color="auto"/>
          </w:divBdr>
          <w:divsChild>
            <w:div w:id="1099182862">
              <w:marLeft w:val="0"/>
              <w:marRight w:val="0"/>
              <w:marTop w:val="0"/>
              <w:marBottom w:val="0"/>
              <w:divBdr>
                <w:top w:val="none" w:sz="0" w:space="0" w:color="auto"/>
                <w:left w:val="none" w:sz="0" w:space="0" w:color="auto"/>
                <w:bottom w:val="none" w:sz="0" w:space="0" w:color="auto"/>
                <w:right w:val="none" w:sz="0" w:space="0" w:color="auto"/>
              </w:divBdr>
              <w:divsChild>
                <w:div w:id="2474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64771">
      <w:bodyDiv w:val="1"/>
      <w:marLeft w:val="0"/>
      <w:marRight w:val="0"/>
      <w:marTop w:val="0"/>
      <w:marBottom w:val="0"/>
      <w:divBdr>
        <w:top w:val="none" w:sz="0" w:space="0" w:color="auto"/>
        <w:left w:val="none" w:sz="0" w:space="0" w:color="auto"/>
        <w:bottom w:val="none" w:sz="0" w:space="0" w:color="auto"/>
        <w:right w:val="none" w:sz="0" w:space="0" w:color="auto"/>
      </w:divBdr>
      <w:divsChild>
        <w:div w:id="1954701256">
          <w:marLeft w:val="0"/>
          <w:marRight w:val="0"/>
          <w:marTop w:val="0"/>
          <w:marBottom w:val="0"/>
          <w:divBdr>
            <w:top w:val="none" w:sz="0" w:space="0" w:color="auto"/>
            <w:left w:val="none" w:sz="0" w:space="0" w:color="auto"/>
            <w:bottom w:val="none" w:sz="0" w:space="0" w:color="auto"/>
            <w:right w:val="none" w:sz="0" w:space="0" w:color="auto"/>
          </w:divBdr>
          <w:divsChild>
            <w:div w:id="433985040">
              <w:marLeft w:val="0"/>
              <w:marRight w:val="0"/>
              <w:marTop w:val="0"/>
              <w:marBottom w:val="0"/>
              <w:divBdr>
                <w:top w:val="none" w:sz="0" w:space="0" w:color="auto"/>
                <w:left w:val="none" w:sz="0" w:space="0" w:color="auto"/>
                <w:bottom w:val="none" w:sz="0" w:space="0" w:color="auto"/>
                <w:right w:val="none" w:sz="0" w:space="0" w:color="auto"/>
              </w:divBdr>
              <w:divsChild>
                <w:div w:id="388766896">
                  <w:marLeft w:val="0"/>
                  <w:marRight w:val="0"/>
                  <w:marTop w:val="0"/>
                  <w:marBottom w:val="0"/>
                  <w:divBdr>
                    <w:top w:val="none" w:sz="0" w:space="0" w:color="auto"/>
                    <w:left w:val="none" w:sz="0" w:space="0" w:color="auto"/>
                    <w:bottom w:val="none" w:sz="0" w:space="0" w:color="auto"/>
                    <w:right w:val="none" w:sz="0" w:space="0" w:color="auto"/>
                  </w:divBdr>
                  <w:divsChild>
                    <w:div w:id="19587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79540">
      <w:bodyDiv w:val="1"/>
      <w:marLeft w:val="0"/>
      <w:marRight w:val="0"/>
      <w:marTop w:val="0"/>
      <w:marBottom w:val="0"/>
      <w:divBdr>
        <w:top w:val="none" w:sz="0" w:space="0" w:color="auto"/>
        <w:left w:val="none" w:sz="0" w:space="0" w:color="auto"/>
        <w:bottom w:val="none" w:sz="0" w:space="0" w:color="auto"/>
        <w:right w:val="none" w:sz="0" w:space="0" w:color="auto"/>
      </w:divBdr>
      <w:divsChild>
        <w:div w:id="499469201">
          <w:marLeft w:val="0"/>
          <w:marRight w:val="0"/>
          <w:marTop w:val="0"/>
          <w:marBottom w:val="0"/>
          <w:divBdr>
            <w:top w:val="none" w:sz="0" w:space="0" w:color="auto"/>
            <w:left w:val="none" w:sz="0" w:space="0" w:color="auto"/>
            <w:bottom w:val="none" w:sz="0" w:space="0" w:color="auto"/>
            <w:right w:val="none" w:sz="0" w:space="0" w:color="auto"/>
          </w:divBdr>
          <w:divsChild>
            <w:div w:id="1571381299">
              <w:marLeft w:val="0"/>
              <w:marRight w:val="0"/>
              <w:marTop w:val="0"/>
              <w:marBottom w:val="0"/>
              <w:divBdr>
                <w:top w:val="none" w:sz="0" w:space="0" w:color="auto"/>
                <w:left w:val="none" w:sz="0" w:space="0" w:color="auto"/>
                <w:bottom w:val="none" w:sz="0" w:space="0" w:color="auto"/>
                <w:right w:val="none" w:sz="0" w:space="0" w:color="auto"/>
              </w:divBdr>
              <w:divsChild>
                <w:div w:id="10355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80780">
      <w:bodyDiv w:val="1"/>
      <w:marLeft w:val="0"/>
      <w:marRight w:val="0"/>
      <w:marTop w:val="0"/>
      <w:marBottom w:val="0"/>
      <w:divBdr>
        <w:top w:val="none" w:sz="0" w:space="0" w:color="auto"/>
        <w:left w:val="none" w:sz="0" w:space="0" w:color="auto"/>
        <w:bottom w:val="none" w:sz="0" w:space="0" w:color="auto"/>
        <w:right w:val="none" w:sz="0" w:space="0" w:color="auto"/>
      </w:divBdr>
      <w:divsChild>
        <w:div w:id="1082066158">
          <w:marLeft w:val="0"/>
          <w:marRight w:val="0"/>
          <w:marTop w:val="0"/>
          <w:marBottom w:val="0"/>
          <w:divBdr>
            <w:top w:val="none" w:sz="0" w:space="0" w:color="auto"/>
            <w:left w:val="none" w:sz="0" w:space="0" w:color="auto"/>
            <w:bottom w:val="none" w:sz="0" w:space="0" w:color="auto"/>
            <w:right w:val="none" w:sz="0" w:space="0" w:color="auto"/>
          </w:divBdr>
          <w:divsChild>
            <w:div w:id="292559252">
              <w:marLeft w:val="0"/>
              <w:marRight w:val="0"/>
              <w:marTop w:val="0"/>
              <w:marBottom w:val="0"/>
              <w:divBdr>
                <w:top w:val="none" w:sz="0" w:space="0" w:color="auto"/>
                <w:left w:val="none" w:sz="0" w:space="0" w:color="auto"/>
                <w:bottom w:val="none" w:sz="0" w:space="0" w:color="auto"/>
                <w:right w:val="none" w:sz="0" w:space="0" w:color="auto"/>
              </w:divBdr>
              <w:divsChild>
                <w:div w:id="7261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81530">
      <w:bodyDiv w:val="1"/>
      <w:marLeft w:val="0"/>
      <w:marRight w:val="0"/>
      <w:marTop w:val="0"/>
      <w:marBottom w:val="0"/>
      <w:divBdr>
        <w:top w:val="none" w:sz="0" w:space="0" w:color="auto"/>
        <w:left w:val="none" w:sz="0" w:space="0" w:color="auto"/>
        <w:bottom w:val="none" w:sz="0" w:space="0" w:color="auto"/>
        <w:right w:val="none" w:sz="0" w:space="0" w:color="auto"/>
      </w:divBdr>
      <w:divsChild>
        <w:div w:id="234516178">
          <w:marLeft w:val="0"/>
          <w:marRight w:val="0"/>
          <w:marTop w:val="0"/>
          <w:marBottom w:val="0"/>
          <w:divBdr>
            <w:top w:val="none" w:sz="0" w:space="0" w:color="auto"/>
            <w:left w:val="none" w:sz="0" w:space="0" w:color="auto"/>
            <w:bottom w:val="none" w:sz="0" w:space="0" w:color="auto"/>
            <w:right w:val="none" w:sz="0" w:space="0" w:color="auto"/>
          </w:divBdr>
          <w:divsChild>
            <w:div w:id="1318151536">
              <w:marLeft w:val="0"/>
              <w:marRight w:val="0"/>
              <w:marTop w:val="0"/>
              <w:marBottom w:val="0"/>
              <w:divBdr>
                <w:top w:val="none" w:sz="0" w:space="0" w:color="auto"/>
                <w:left w:val="none" w:sz="0" w:space="0" w:color="auto"/>
                <w:bottom w:val="none" w:sz="0" w:space="0" w:color="auto"/>
                <w:right w:val="none" w:sz="0" w:space="0" w:color="auto"/>
              </w:divBdr>
              <w:divsChild>
                <w:div w:id="12512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2315">
      <w:bodyDiv w:val="1"/>
      <w:marLeft w:val="0"/>
      <w:marRight w:val="0"/>
      <w:marTop w:val="0"/>
      <w:marBottom w:val="0"/>
      <w:divBdr>
        <w:top w:val="none" w:sz="0" w:space="0" w:color="auto"/>
        <w:left w:val="none" w:sz="0" w:space="0" w:color="auto"/>
        <w:bottom w:val="none" w:sz="0" w:space="0" w:color="auto"/>
        <w:right w:val="none" w:sz="0" w:space="0" w:color="auto"/>
      </w:divBdr>
      <w:divsChild>
        <w:div w:id="565723215">
          <w:marLeft w:val="0"/>
          <w:marRight w:val="0"/>
          <w:marTop w:val="0"/>
          <w:marBottom w:val="0"/>
          <w:divBdr>
            <w:top w:val="none" w:sz="0" w:space="0" w:color="auto"/>
            <w:left w:val="none" w:sz="0" w:space="0" w:color="auto"/>
            <w:bottom w:val="none" w:sz="0" w:space="0" w:color="auto"/>
            <w:right w:val="none" w:sz="0" w:space="0" w:color="auto"/>
          </w:divBdr>
          <w:divsChild>
            <w:div w:id="1686517444">
              <w:marLeft w:val="0"/>
              <w:marRight w:val="0"/>
              <w:marTop w:val="0"/>
              <w:marBottom w:val="0"/>
              <w:divBdr>
                <w:top w:val="none" w:sz="0" w:space="0" w:color="auto"/>
                <w:left w:val="none" w:sz="0" w:space="0" w:color="auto"/>
                <w:bottom w:val="none" w:sz="0" w:space="0" w:color="auto"/>
                <w:right w:val="none" w:sz="0" w:space="0" w:color="auto"/>
              </w:divBdr>
              <w:divsChild>
                <w:div w:id="19815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33979">
      <w:bodyDiv w:val="1"/>
      <w:marLeft w:val="0"/>
      <w:marRight w:val="0"/>
      <w:marTop w:val="0"/>
      <w:marBottom w:val="0"/>
      <w:divBdr>
        <w:top w:val="none" w:sz="0" w:space="0" w:color="auto"/>
        <w:left w:val="none" w:sz="0" w:space="0" w:color="auto"/>
        <w:bottom w:val="none" w:sz="0" w:space="0" w:color="auto"/>
        <w:right w:val="none" w:sz="0" w:space="0" w:color="auto"/>
      </w:divBdr>
      <w:divsChild>
        <w:div w:id="318270636">
          <w:marLeft w:val="0"/>
          <w:marRight w:val="0"/>
          <w:marTop w:val="0"/>
          <w:marBottom w:val="0"/>
          <w:divBdr>
            <w:top w:val="none" w:sz="0" w:space="0" w:color="auto"/>
            <w:left w:val="none" w:sz="0" w:space="0" w:color="auto"/>
            <w:bottom w:val="none" w:sz="0" w:space="0" w:color="auto"/>
            <w:right w:val="none" w:sz="0" w:space="0" w:color="auto"/>
          </w:divBdr>
          <w:divsChild>
            <w:div w:id="1496460178">
              <w:marLeft w:val="0"/>
              <w:marRight w:val="0"/>
              <w:marTop w:val="0"/>
              <w:marBottom w:val="0"/>
              <w:divBdr>
                <w:top w:val="none" w:sz="0" w:space="0" w:color="auto"/>
                <w:left w:val="none" w:sz="0" w:space="0" w:color="auto"/>
                <w:bottom w:val="none" w:sz="0" w:space="0" w:color="auto"/>
                <w:right w:val="none" w:sz="0" w:space="0" w:color="auto"/>
              </w:divBdr>
              <w:divsChild>
                <w:div w:id="9577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3903">
      <w:bodyDiv w:val="1"/>
      <w:marLeft w:val="0"/>
      <w:marRight w:val="0"/>
      <w:marTop w:val="0"/>
      <w:marBottom w:val="0"/>
      <w:divBdr>
        <w:top w:val="none" w:sz="0" w:space="0" w:color="auto"/>
        <w:left w:val="none" w:sz="0" w:space="0" w:color="auto"/>
        <w:bottom w:val="none" w:sz="0" w:space="0" w:color="auto"/>
        <w:right w:val="none" w:sz="0" w:space="0" w:color="auto"/>
      </w:divBdr>
      <w:divsChild>
        <w:div w:id="331372955">
          <w:marLeft w:val="0"/>
          <w:marRight w:val="0"/>
          <w:marTop w:val="0"/>
          <w:marBottom w:val="0"/>
          <w:divBdr>
            <w:top w:val="none" w:sz="0" w:space="0" w:color="auto"/>
            <w:left w:val="none" w:sz="0" w:space="0" w:color="auto"/>
            <w:bottom w:val="none" w:sz="0" w:space="0" w:color="auto"/>
            <w:right w:val="none" w:sz="0" w:space="0" w:color="auto"/>
          </w:divBdr>
          <w:divsChild>
            <w:div w:id="657729502">
              <w:marLeft w:val="0"/>
              <w:marRight w:val="0"/>
              <w:marTop w:val="0"/>
              <w:marBottom w:val="0"/>
              <w:divBdr>
                <w:top w:val="none" w:sz="0" w:space="0" w:color="auto"/>
                <w:left w:val="none" w:sz="0" w:space="0" w:color="auto"/>
                <w:bottom w:val="none" w:sz="0" w:space="0" w:color="auto"/>
                <w:right w:val="none" w:sz="0" w:space="0" w:color="auto"/>
              </w:divBdr>
              <w:divsChild>
                <w:div w:id="11305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8961">
      <w:bodyDiv w:val="1"/>
      <w:marLeft w:val="0"/>
      <w:marRight w:val="0"/>
      <w:marTop w:val="0"/>
      <w:marBottom w:val="0"/>
      <w:divBdr>
        <w:top w:val="none" w:sz="0" w:space="0" w:color="auto"/>
        <w:left w:val="none" w:sz="0" w:space="0" w:color="auto"/>
        <w:bottom w:val="none" w:sz="0" w:space="0" w:color="auto"/>
        <w:right w:val="none" w:sz="0" w:space="0" w:color="auto"/>
      </w:divBdr>
      <w:divsChild>
        <w:div w:id="1665550662">
          <w:marLeft w:val="0"/>
          <w:marRight w:val="0"/>
          <w:marTop w:val="0"/>
          <w:marBottom w:val="0"/>
          <w:divBdr>
            <w:top w:val="none" w:sz="0" w:space="0" w:color="auto"/>
            <w:left w:val="none" w:sz="0" w:space="0" w:color="auto"/>
            <w:bottom w:val="none" w:sz="0" w:space="0" w:color="auto"/>
            <w:right w:val="none" w:sz="0" w:space="0" w:color="auto"/>
          </w:divBdr>
          <w:divsChild>
            <w:div w:id="622661535">
              <w:marLeft w:val="0"/>
              <w:marRight w:val="0"/>
              <w:marTop w:val="0"/>
              <w:marBottom w:val="0"/>
              <w:divBdr>
                <w:top w:val="none" w:sz="0" w:space="0" w:color="auto"/>
                <w:left w:val="none" w:sz="0" w:space="0" w:color="auto"/>
                <w:bottom w:val="none" w:sz="0" w:space="0" w:color="auto"/>
                <w:right w:val="none" w:sz="0" w:space="0" w:color="auto"/>
              </w:divBdr>
              <w:divsChild>
                <w:div w:id="161433276">
                  <w:marLeft w:val="0"/>
                  <w:marRight w:val="0"/>
                  <w:marTop w:val="0"/>
                  <w:marBottom w:val="0"/>
                  <w:divBdr>
                    <w:top w:val="none" w:sz="0" w:space="0" w:color="auto"/>
                    <w:left w:val="none" w:sz="0" w:space="0" w:color="auto"/>
                    <w:bottom w:val="none" w:sz="0" w:space="0" w:color="auto"/>
                    <w:right w:val="none" w:sz="0" w:space="0" w:color="auto"/>
                  </w:divBdr>
                  <w:divsChild>
                    <w:div w:id="9749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28987">
      <w:bodyDiv w:val="1"/>
      <w:marLeft w:val="0"/>
      <w:marRight w:val="0"/>
      <w:marTop w:val="0"/>
      <w:marBottom w:val="0"/>
      <w:divBdr>
        <w:top w:val="none" w:sz="0" w:space="0" w:color="auto"/>
        <w:left w:val="none" w:sz="0" w:space="0" w:color="auto"/>
        <w:bottom w:val="none" w:sz="0" w:space="0" w:color="auto"/>
        <w:right w:val="none" w:sz="0" w:space="0" w:color="auto"/>
      </w:divBdr>
      <w:divsChild>
        <w:div w:id="2125927847">
          <w:marLeft w:val="0"/>
          <w:marRight w:val="0"/>
          <w:marTop w:val="0"/>
          <w:marBottom w:val="0"/>
          <w:divBdr>
            <w:top w:val="none" w:sz="0" w:space="0" w:color="auto"/>
            <w:left w:val="none" w:sz="0" w:space="0" w:color="auto"/>
            <w:bottom w:val="none" w:sz="0" w:space="0" w:color="auto"/>
            <w:right w:val="none" w:sz="0" w:space="0" w:color="auto"/>
          </w:divBdr>
          <w:divsChild>
            <w:div w:id="1227451089">
              <w:marLeft w:val="0"/>
              <w:marRight w:val="0"/>
              <w:marTop w:val="0"/>
              <w:marBottom w:val="0"/>
              <w:divBdr>
                <w:top w:val="none" w:sz="0" w:space="0" w:color="auto"/>
                <w:left w:val="none" w:sz="0" w:space="0" w:color="auto"/>
                <w:bottom w:val="none" w:sz="0" w:space="0" w:color="auto"/>
                <w:right w:val="none" w:sz="0" w:space="0" w:color="auto"/>
              </w:divBdr>
              <w:divsChild>
                <w:div w:id="906258011">
                  <w:marLeft w:val="0"/>
                  <w:marRight w:val="0"/>
                  <w:marTop w:val="0"/>
                  <w:marBottom w:val="0"/>
                  <w:divBdr>
                    <w:top w:val="none" w:sz="0" w:space="0" w:color="auto"/>
                    <w:left w:val="none" w:sz="0" w:space="0" w:color="auto"/>
                    <w:bottom w:val="none" w:sz="0" w:space="0" w:color="auto"/>
                    <w:right w:val="none" w:sz="0" w:space="0" w:color="auto"/>
                  </w:divBdr>
                  <w:divsChild>
                    <w:div w:id="6350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9589">
      <w:bodyDiv w:val="1"/>
      <w:marLeft w:val="0"/>
      <w:marRight w:val="0"/>
      <w:marTop w:val="0"/>
      <w:marBottom w:val="0"/>
      <w:divBdr>
        <w:top w:val="none" w:sz="0" w:space="0" w:color="auto"/>
        <w:left w:val="none" w:sz="0" w:space="0" w:color="auto"/>
        <w:bottom w:val="none" w:sz="0" w:space="0" w:color="auto"/>
        <w:right w:val="none" w:sz="0" w:space="0" w:color="auto"/>
      </w:divBdr>
      <w:divsChild>
        <w:div w:id="940533892">
          <w:marLeft w:val="0"/>
          <w:marRight w:val="0"/>
          <w:marTop w:val="0"/>
          <w:marBottom w:val="0"/>
          <w:divBdr>
            <w:top w:val="none" w:sz="0" w:space="0" w:color="auto"/>
            <w:left w:val="none" w:sz="0" w:space="0" w:color="auto"/>
            <w:bottom w:val="none" w:sz="0" w:space="0" w:color="auto"/>
            <w:right w:val="none" w:sz="0" w:space="0" w:color="auto"/>
          </w:divBdr>
          <w:divsChild>
            <w:div w:id="501775664">
              <w:marLeft w:val="0"/>
              <w:marRight w:val="0"/>
              <w:marTop w:val="0"/>
              <w:marBottom w:val="0"/>
              <w:divBdr>
                <w:top w:val="none" w:sz="0" w:space="0" w:color="auto"/>
                <w:left w:val="none" w:sz="0" w:space="0" w:color="auto"/>
                <w:bottom w:val="none" w:sz="0" w:space="0" w:color="auto"/>
                <w:right w:val="none" w:sz="0" w:space="0" w:color="auto"/>
              </w:divBdr>
              <w:divsChild>
                <w:div w:id="9978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5196">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7">
          <w:marLeft w:val="0"/>
          <w:marRight w:val="0"/>
          <w:marTop w:val="0"/>
          <w:marBottom w:val="0"/>
          <w:divBdr>
            <w:top w:val="none" w:sz="0" w:space="0" w:color="auto"/>
            <w:left w:val="none" w:sz="0" w:space="0" w:color="auto"/>
            <w:bottom w:val="none" w:sz="0" w:space="0" w:color="auto"/>
            <w:right w:val="none" w:sz="0" w:space="0" w:color="auto"/>
          </w:divBdr>
          <w:divsChild>
            <w:div w:id="763576494">
              <w:marLeft w:val="0"/>
              <w:marRight w:val="0"/>
              <w:marTop w:val="0"/>
              <w:marBottom w:val="0"/>
              <w:divBdr>
                <w:top w:val="none" w:sz="0" w:space="0" w:color="auto"/>
                <w:left w:val="none" w:sz="0" w:space="0" w:color="auto"/>
                <w:bottom w:val="none" w:sz="0" w:space="0" w:color="auto"/>
                <w:right w:val="none" w:sz="0" w:space="0" w:color="auto"/>
              </w:divBdr>
              <w:divsChild>
                <w:div w:id="9716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3351">
      <w:bodyDiv w:val="1"/>
      <w:marLeft w:val="0"/>
      <w:marRight w:val="0"/>
      <w:marTop w:val="0"/>
      <w:marBottom w:val="0"/>
      <w:divBdr>
        <w:top w:val="none" w:sz="0" w:space="0" w:color="auto"/>
        <w:left w:val="none" w:sz="0" w:space="0" w:color="auto"/>
        <w:bottom w:val="none" w:sz="0" w:space="0" w:color="auto"/>
        <w:right w:val="none" w:sz="0" w:space="0" w:color="auto"/>
      </w:divBdr>
    </w:div>
    <w:div w:id="833180915">
      <w:bodyDiv w:val="1"/>
      <w:marLeft w:val="0"/>
      <w:marRight w:val="0"/>
      <w:marTop w:val="0"/>
      <w:marBottom w:val="0"/>
      <w:divBdr>
        <w:top w:val="none" w:sz="0" w:space="0" w:color="auto"/>
        <w:left w:val="none" w:sz="0" w:space="0" w:color="auto"/>
        <w:bottom w:val="none" w:sz="0" w:space="0" w:color="auto"/>
        <w:right w:val="none" w:sz="0" w:space="0" w:color="auto"/>
      </w:divBdr>
    </w:div>
    <w:div w:id="838081773">
      <w:bodyDiv w:val="1"/>
      <w:marLeft w:val="0"/>
      <w:marRight w:val="0"/>
      <w:marTop w:val="0"/>
      <w:marBottom w:val="0"/>
      <w:divBdr>
        <w:top w:val="none" w:sz="0" w:space="0" w:color="auto"/>
        <w:left w:val="none" w:sz="0" w:space="0" w:color="auto"/>
        <w:bottom w:val="none" w:sz="0" w:space="0" w:color="auto"/>
        <w:right w:val="none" w:sz="0" w:space="0" w:color="auto"/>
      </w:divBdr>
      <w:divsChild>
        <w:div w:id="1615331493">
          <w:marLeft w:val="0"/>
          <w:marRight w:val="0"/>
          <w:marTop w:val="0"/>
          <w:marBottom w:val="0"/>
          <w:divBdr>
            <w:top w:val="none" w:sz="0" w:space="0" w:color="auto"/>
            <w:left w:val="none" w:sz="0" w:space="0" w:color="auto"/>
            <w:bottom w:val="none" w:sz="0" w:space="0" w:color="auto"/>
            <w:right w:val="none" w:sz="0" w:space="0" w:color="auto"/>
          </w:divBdr>
          <w:divsChild>
            <w:div w:id="880439450">
              <w:marLeft w:val="0"/>
              <w:marRight w:val="0"/>
              <w:marTop w:val="0"/>
              <w:marBottom w:val="0"/>
              <w:divBdr>
                <w:top w:val="none" w:sz="0" w:space="0" w:color="auto"/>
                <w:left w:val="none" w:sz="0" w:space="0" w:color="auto"/>
                <w:bottom w:val="none" w:sz="0" w:space="0" w:color="auto"/>
                <w:right w:val="none" w:sz="0" w:space="0" w:color="auto"/>
              </w:divBdr>
              <w:divsChild>
                <w:div w:id="11343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0320">
      <w:bodyDiv w:val="1"/>
      <w:marLeft w:val="0"/>
      <w:marRight w:val="0"/>
      <w:marTop w:val="0"/>
      <w:marBottom w:val="0"/>
      <w:divBdr>
        <w:top w:val="none" w:sz="0" w:space="0" w:color="auto"/>
        <w:left w:val="none" w:sz="0" w:space="0" w:color="auto"/>
        <w:bottom w:val="none" w:sz="0" w:space="0" w:color="auto"/>
        <w:right w:val="none" w:sz="0" w:space="0" w:color="auto"/>
      </w:divBdr>
      <w:divsChild>
        <w:div w:id="395129200">
          <w:marLeft w:val="0"/>
          <w:marRight w:val="0"/>
          <w:marTop w:val="0"/>
          <w:marBottom w:val="0"/>
          <w:divBdr>
            <w:top w:val="none" w:sz="0" w:space="0" w:color="auto"/>
            <w:left w:val="none" w:sz="0" w:space="0" w:color="auto"/>
            <w:bottom w:val="none" w:sz="0" w:space="0" w:color="auto"/>
            <w:right w:val="none" w:sz="0" w:space="0" w:color="auto"/>
          </w:divBdr>
          <w:divsChild>
            <w:div w:id="627972325">
              <w:marLeft w:val="0"/>
              <w:marRight w:val="0"/>
              <w:marTop w:val="0"/>
              <w:marBottom w:val="0"/>
              <w:divBdr>
                <w:top w:val="none" w:sz="0" w:space="0" w:color="auto"/>
                <w:left w:val="none" w:sz="0" w:space="0" w:color="auto"/>
                <w:bottom w:val="none" w:sz="0" w:space="0" w:color="auto"/>
                <w:right w:val="none" w:sz="0" w:space="0" w:color="auto"/>
              </w:divBdr>
              <w:divsChild>
                <w:div w:id="8124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79205">
      <w:bodyDiv w:val="1"/>
      <w:marLeft w:val="0"/>
      <w:marRight w:val="0"/>
      <w:marTop w:val="0"/>
      <w:marBottom w:val="0"/>
      <w:divBdr>
        <w:top w:val="none" w:sz="0" w:space="0" w:color="auto"/>
        <w:left w:val="none" w:sz="0" w:space="0" w:color="auto"/>
        <w:bottom w:val="none" w:sz="0" w:space="0" w:color="auto"/>
        <w:right w:val="none" w:sz="0" w:space="0" w:color="auto"/>
      </w:divBdr>
      <w:divsChild>
        <w:div w:id="630866396">
          <w:marLeft w:val="0"/>
          <w:marRight w:val="0"/>
          <w:marTop w:val="0"/>
          <w:marBottom w:val="0"/>
          <w:divBdr>
            <w:top w:val="none" w:sz="0" w:space="0" w:color="auto"/>
            <w:left w:val="none" w:sz="0" w:space="0" w:color="auto"/>
            <w:bottom w:val="none" w:sz="0" w:space="0" w:color="auto"/>
            <w:right w:val="none" w:sz="0" w:space="0" w:color="auto"/>
          </w:divBdr>
          <w:divsChild>
            <w:div w:id="1355182803">
              <w:marLeft w:val="0"/>
              <w:marRight w:val="0"/>
              <w:marTop w:val="0"/>
              <w:marBottom w:val="0"/>
              <w:divBdr>
                <w:top w:val="none" w:sz="0" w:space="0" w:color="auto"/>
                <w:left w:val="none" w:sz="0" w:space="0" w:color="auto"/>
                <w:bottom w:val="none" w:sz="0" w:space="0" w:color="auto"/>
                <w:right w:val="none" w:sz="0" w:space="0" w:color="auto"/>
              </w:divBdr>
              <w:divsChild>
                <w:div w:id="626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36566">
      <w:bodyDiv w:val="1"/>
      <w:marLeft w:val="0"/>
      <w:marRight w:val="0"/>
      <w:marTop w:val="0"/>
      <w:marBottom w:val="0"/>
      <w:divBdr>
        <w:top w:val="none" w:sz="0" w:space="0" w:color="auto"/>
        <w:left w:val="none" w:sz="0" w:space="0" w:color="auto"/>
        <w:bottom w:val="none" w:sz="0" w:space="0" w:color="auto"/>
        <w:right w:val="none" w:sz="0" w:space="0" w:color="auto"/>
      </w:divBdr>
      <w:divsChild>
        <w:div w:id="165025635">
          <w:marLeft w:val="0"/>
          <w:marRight w:val="0"/>
          <w:marTop w:val="0"/>
          <w:marBottom w:val="0"/>
          <w:divBdr>
            <w:top w:val="none" w:sz="0" w:space="0" w:color="auto"/>
            <w:left w:val="none" w:sz="0" w:space="0" w:color="auto"/>
            <w:bottom w:val="none" w:sz="0" w:space="0" w:color="auto"/>
            <w:right w:val="none" w:sz="0" w:space="0" w:color="auto"/>
          </w:divBdr>
        </w:div>
        <w:div w:id="1157308180">
          <w:marLeft w:val="0"/>
          <w:marRight w:val="0"/>
          <w:marTop w:val="0"/>
          <w:marBottom w:val="0"/>
          <w:divBdr>
            <w:top w:val="none" w:sz="0" w:space="0" w:color="auto"/>
            <w:left w:val="none" w:sz="0" w:space="0" w:color="auto"/>
            <w:bottom w:val="none" w:sz="0" w:space="0" w:color="auto"/>
            <w:right w:val="none" w:sz="0" w:space="0" w:color="auto"/>
          </w:divBdr>
        </w:div>
        <w:div w:id="1142698941">
          <w:marLeft w:val="0"/>
          <w:marRight w:val="0"/>
          <w:marTop w:val="0"/>
          <w:marBottom w:val="0"/>
          <w:divBdr>
            <w:top w:val="none" w:sz="0" w:space="0" w:color="auto"/>
            <w:left w:val="none" w:sz="0" w:space="0" w:color="auto"/>
            <w:bottom w:val="none" w:sz="0" w:space="0" w:color="auto"/>
            <w:right w:val="none" w:sz="0" w:space="0" w:color="auto"/>
          </w:divBdr>
        </w:div>
        <w:div w:id="1596355036">
          <w:marLeft w:val="0"/>
          <w:marRight w:val="0"/>
          <w:marTop w:val="0"/>
          <w:marBottom w:val="0"/>
          <w:divBdr>
            <w:top w:val="none" w:sz="0" w:space="0" w:color="auto"/>
            <w:left w:val="none" w:sz="0" w:space="0" w:color="auto"/>
            <w:bottom w:val="none" w:sz="0" w:space="0" w:color="auto"/>
            <w:right w:val="none" w:sz="0" w:space="0" w:color="auto"/>
          </w:divBdr>
        </w:div>
      </w:divsChild>
    </w:div>
    <w:div w:id="910307396">
      <w:bodyDiv w:val="1"/>
      <w:marLeft w:val="0"/>
      <w:marRight w:val="0"/>
      <w:marTop w:val="0"/>
      <w:marBottom w:val="0"/>
      <w:divBdr>
        <w:top w:val="none" w:sz="0" w:space="0" w:color="auto"/>
        <w:left w:val="none" w:sz="0" w:space="0" w:color="auto"/>
        <w:bottom w:val="none" w:sz="0" w:space="0" w:color="auto"/>
        <w:right w:val="none" w:sz="0" w:space="0" w:color="auto"/>
      </w:divBdr>
    </w:div>
    <w:div w:id="963805139">
      <w:bodyDiv w:val="1"/>
      <w:marLeft w:val="0"/>
      <w:marRight w:val="0"/>
      <w:marTop w:val="0"/>
      <w:marBottom w:val="0"/>
      <w:divBdr>
        <w:top w:val="none" w:sz="0" w:space="0" w:color="auto"/>
        <w:left w:val="none" w:sz="0" w:space="0" w:color="auto"/>
        <w:bottom w:val="none" w:sz="0" w:space="0" w:color="auto"/>
        <w:right w:val="none" w:sz="0" w:space="0" w:color="auto"/>
      </w:divBdr>
    </w:div>
    <w:div w:id="973556482">
      <w:bodyDiv w:val="1"/>
      <w:marLeft w:val="0"/>
      <w:marRight w:val="0"/>
      <w:marTop w:val="0"/>
      <w:marBottom w:val="0"/>
      <w:divBdr>
        <w:top w:val="none" w:sz="0" w:space="0" w:color="auto"/>
        <w:left w:val="none" w:sz="0" w:space="0" w:color="auto"/>
        <w:bottom w:val="none" w:sz="0" w:space="0" w:color="auto"/>
        <w:right w:val="none" w:sz="0" w:space="0" w:color="auto"/>
      </w:divBdr>
      <w:divsChild>
        <w:div w:id="1123380280">
          <w:marLeft w:val="0"/>
          <w:marRight w:val="0"/>
          <w:marTop w:val="0"/>
          <w:marBottom w:val="0"/>
          <w:divBdr>
            <w:top w:val="none" w:sz="0" w:space="0" w:color="auto"/>
            <w:left w:val="none" w:sz="0" w:space="0" w:color="auto"/>
            <w:bottom w:val="none" w:sz="0" w:space="0" w:color="auto"/>
            <w:right w:val="none" w:sz="0" w:space="0" w:color="auto"/>
          </w:divBdr>
          <w:divsChild>
            <w:div w:id="441461351">
              <w:marLeft w:val="0"/>
              <w:marRight w:val="0"/>
              <w:marTop w:val="0"/>
              <w:marBottom w:val="0"/>
              <w:divBdr>
                <w:top w:val="none" w:sz="0" w:space="0" w:color="auto"/>
                <w:left w:val="none" w:sz="0" w:space="0" w:color="auto"/>
                <w:bottom w:val="none" w:sz="0" w:space="0" w:color="auto"/>
                <w:right w:val="none" w:sz="0" w:space="0" w:color="auto"/>
              </w:divBdr>
              <w:divsChild>
                <w:div w:id="18717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01713">
      <w:bodyDiv w:val="1"/>
      <w:marLeft w:val="0"/>
      <w:marRight w:val="0"/>
      <w:marTop w:val="0"/>
      <w:marBottom w:val="0"/>
      <w:divBdr>
        <w:top w:val="none" w:sz="0" w:space="0" w:color="auto"/>
        <w:left w:val="none" w:sz="0" w:space="0" w:color="auto"/>
        <w:bottom w:val="none" w:sz="0" w:space="0" w:color="auto"/>
        <w:right w:val="none" w:sz="0" w:space="0" w:color="auto"/>
      </w:divBdr>
      <w:divsChild>
        <w:div w:id="1509297801">
          <w:marLeft w:val="0"/>
          <w:marRight w:val="0"/>
          <w:marTop w:val="0"/>
          <w:marBottom w:val="0"/>
          <w:divBdr>
            <w:top w:val="none" w:sz="0" w:space="0" w:color="auto"/>
            <w:left w:val="none" w:sz="0" w:space="0" w:color="auto"/>
            <w:bottom w:val="none" w:sz="0" w:space="0" w:color="auto"/>
            <w:right w:val="none" w:sz="0" w:space="0" w:color="auto"/>
          </w:divBdr>
          <w:divsChild>
            <w:div w:id="449125934">
              <w:marLeft w:val="0"/>
              <w:marRight w:val="0"/>
              <w:marTop w:val="0"/>
              <w:marBottom w:val="0"/>
              <w:divBdr>
                <w:top w:val="none" w:sz="0" w:space="0" w:color="auto"/>
                <w:left w:val="none" w:sz="0" w:space="0" w:color="auto"/>
                <w:bottom w:val="none" w:sz="0" w:space="0" w:color="auto"/>
                <w:right w:val="none" w:sz="0" w:space="0" w:color="auto"/>
              </w:divBdr>
              <w:divsChild>
                <w:div w:id="70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02416">
      <w:bodyDiv w:val="1"/>
      <w:marLeft w:val="0"/>
      <w:marRight w:val="0"/>
      <w:marTop w:val="0"/>
      <w:marBottom w:val="0"/>
      <w:divBdr>
        <w:top w:val="none" w:sz="0" w:space="0" w:color="auto"/>
        <w:left w:val="none" w:sz="0" w:space="0" w:color="auto"/>
        <w:bottom w:val="none" w:sz="0" w:space="0" w:color="auto"/>
        <w:right w:val="none" w:sz="0" w:space="0" w:color="auto"/>
      </w:divBdr>
      <w:divsChild>
        <w:div w:id="2084641669">
          <w:marLeft w:val="0"/>
          <w:marRight w:val="0"/>
          <w:marTop w:val="0"/>
          <w:marBottom w:val="0"/>
          <w:divBdr>
            <w:top w:val="none" w:sz="0" w:space="0" w:color="auto"/>
            <w:left w:val="none" w:sz="0" w:space="0" w:color="auto"/>
            <w:bottom w:val="none" w:sz="0" w:space="0" w:color="auto"/>
            <w:right w:val="none" w:sz="0" w:space="0" w:color="auto"/>
          </w:divBdr>
          <w:divsChild>
            <w:div w:id="1408264820">
              <w:marLeft w:val="0"/>
              <w:marRight w:val="0"/>
              <w:marTop w:val="0"/>
              <w:marBottom w:val="0"/>
              <w:divBdr>
                <w:top w:val="none" w:sz="0" w:space="0" w:color="auto"/>
                <w:left w:val="none" w:sz="0" w:space="0" w:color="auto"/>
                <w:bottom w:val="none" w:sz="0" w:space="0" w:color="auto"/>
                <w:right w:val="none" w:sz="0" w:space="0" w:color="auto"/>
              </w:divBdr>
              <w:divsChild>
                <w:div w:id="1730956499">
                  <w:marLeft w:val="0"/>
                  <w:marRight w:val="0"/>
                  <w:marTop w:val="0"/>
                  <w:marBottom w:val="0"/>
                  <w:divBdr>
                    <w:top w:val="none" w:sz="0" w:space="0" w:color="auto"/>
                    <w:left w:val="none" w:sz="0" w:space="0" w:color="auto"/>
                    <w:bottom w:val="none" w:sz="0" w:space="0" w:color="auto"/>
                    <w:right w:val="none" w:sz="0" w:space="0" w:color="auto"/>
                  </w:divBdr>
                  <w:divsChild>
                    <w:div w:id="104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4194">
      <w:bodyDiv w:val="1"/>
      <w:marLeft w:val="0"/>
      <w:marRight w:val="0"/>
      <w:marTop w:val="0"/>
      <w:marBottom w:val="0"/>
      <w:divBdr>
        <w:top w:val="none" w:sz="0" w:space="0" w:color="auto"/>
        <w:left w:val="none" w:sz="0" w:space="0" w:color="auto"/>
        <w:bottom w:val="none" w:sz="0" w:space="0" w:color="auto"/>
        <w:right w:val="none" w:sz="0" w:space="0" w:color="auto"/>
      </w:divBdr>
      <w:divsChild>
        <w:div w:id="631714741">
          <w:marLeft w:val="0"/>
          <w:marRight w:val="0"/>
          <w:marTop w:val="0"/>
          <w:marBottom w:val="0"/>
          <w:divBdr>
            <w:top w:val="none" w:sz="0" w:space="0" w:color="auto"/>
            <w:left w:val="none" w:sz="0" w:space="0" w:color="auto"/>
            <w:bottom w:val="none" w:sz="0" w:space="0" w:color="auto"/>
            <w:right w:val="none" w:sz="0" w:space="0" w:color="auto"/>
          </w:divBdr>
          <w:divsChild>
            <w:div w:id="1561743834">
              <w:marLeft w:val="0"/>
              <w:marRight w:val="0"/>
              <w:marTop w:val="0"/>
              <w:marBottom w:val="0"/>
              <w:divBdr>
                <w:top w:val="none" w:sz="0" w:space="0" w:color="auto"/>
                <w:left w:val="none" w:sz="0" w:space="0" w:color="auto"/>
                <w:bottom w:val="none" w:sz="0" w:space="0" w:color="auto"/>
                <w:right w:val="none" w:sz="0" w:space="0" w:color="auto"/>
              </w:divBdr>
              <w:divsChild>
                <w:div w:id="3562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9671">
      <w:bodyDiv w:val="1"/>
      <w:marLeft w:val="0"/>
      <w:marRight w:val="0"/>
      <w:marTop w:val="0"/>
      <w:marBottom w:val="0"/>
      <w:divBdr>
        <w:top w:val="none" w:sz="0" w:space="0" w:color="auto"/>
        <w:left w:val="none" w:sz="0" w:space="0" w:color="auto"/>
        <w:bottom w:val="none" w:sz="0" w:space="0" w:color="auto"/>
        <w:right w:val="none" w:sz="0" w:space="0" w:color="auto"/>
      </w:divBdr>
      <w:divsChild>
        <w:div w:id="1899051591">
          <w:marLeft w:val="0"/>
          <w:marRight w:val="0"/>
          <w:marTop w:val="0"/>
          <w:marBottom w:val="0"/>
          <w:divBdr>
            <w:top w:val="none" w:sz="0" w:space="0" w:color="auto"/>
            <w:left w:val="none" w:sz="0" w:space="0" w:color="auto"/>
            <w:bottom w:val="none" w:sz="0" w:space="0" w:color="auto"/>
            <w:right w:val="none" w:sz="0" w:space="0" w:color="auto"/>
          </w:divBdr>
          <w:divsChild>
            <w:div w:id="1131939406">
              <w:marLeft w:val="0"/>
              <w:marRight w:val="0"/>
              <w:marTop w:val="0"/>
              <w:marBottom w:val="0"/>
              <w:divBdr>
                <w:top w:val="none" w:sz="0" w:space="0" w:color="auto"/>
                <w:left w:val="none" w:sz="0" w:space="0" w:color="auto"/>
                <w:bottom w:val="none" w:sz="0" w:space="0" w:color="auto"/>
                <w:right w:val="none" w:sz="0" w:space="0" w:color="auto"/>
              </w:divBdr>
              <w:divsChild>
                <w:div w:id="1573273456">
                  <w:marLeft w:val="0"/>
                  <w:marRight w:val="0"/>
                  <w:marTop w:val="0"/>
                  <w:marBottom w:val="0"/>
                  <w:divBdr>
                    <w:top w:val="none" w:sz="0" w:space="0" w:color="auto"/>
                    <w:left w:val="none" w:sz="0" w:space="0" w:color="auto"/>
                    <w:bottom w:val="none" w:sz="0" w:space="0" w:color="auto"/>
                    <w:right w:val="none" w:sz="0" w:space="0" w:color="auto"/>
                  </w:divBdr>
                  <w:divsChild>
                    <w:div w:id="10079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72635">
      <w:bodyDiv w:val="1"/>
      <w:marLeft w:val="0"/>
      <w:marRight w:val="0"/>
      <w:marTop w:val="0"/>
      <w:marBottom w:val="0"/>
      <w:divBdr>
        <w:top w:val="none" w:sz="0" w:space="0" w:color="auto"/>
        <w:left w:val="none" w:sz="0" w:space="0" w:color="auto"/>
        <w:bottom w:val="none" w:sz="0" w:space="0" w:color="auto"/>
        <w:right w:val="none" w:sz="0" w:space="0" w:color="auto"/>
      </w:divBdr>
      <w:divsChild>
        <w:div w:id="1532187916">
          <w:marLeft w:val="0"/>
          <w:marRight w:val="0"/>
          <w:marTop w:val="0"/>
          <w:marBottom w:val="0"/>
          <w:divBdr>
            <w:top w:val="none" w:sz="0" w:space="0" w:color="auto"/>
            <w:left w:val="none" w:sz="0" w:space="0" w:color="auto"/>
            <w:bottom w:val="none" w:sz="0" w:space="0" w:color="auto"/>
            <w:right w:val="none" w:sz="0" w:space="0" w:color="auto"/>
          </w:divBdr>
          <w:divsChild>
            <w:div w:id="510949760">
              <w:marLeft w:val="0"/>
              <w:marRight w:val="0"/>
              <w:marTop w:val="0"/>
              <w:marBottom w:val="0"/>
              <w:divBdr>
                <w:top w:val="none" w:sz="0" w:space="0" w:color="auto"/>
                <w:left w:val="none" w:sz="0" w:space="0" w:color="auto"/>
                <w:bottom w:val="none" w:sz="0" w:space="0" w:color="auto"/>
                <w:right w:val="none" w:sz="0" w:space="0" w:color="auto"/>
              </w:divBdr>
              <w:divsChild>
                <w:div w:id="1943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5134">
      <w:bodyDiv w:val="1"/>
      <w:marLeft w:val="0"/>
      <w:marRight w:val="0"/>
      <w:marTop w:val="0"/>
      <w:marBottom w:val="0"/>
      <w:divBdr>
        <w:top w:val="none" w:sz="0" w:space="0" w:color="auto"/>
        <w:left w:val="none" w:sz="0" w:space="0" w:color="auto"/>
        <w:bottom w:val="none" w:sz="0" w:space="0" w:color="auto"/>
        <w:right w:val="none" w:sz="0" w:space="0" w:color="auto"/>
      </w:divBdr>
      <w:divsChild>
        <w:div w:id="965426318">
          <w:marLeft w:val="0"/>
          <w:marRight w:val="0"/>
          <w:marTop w:val="0"/>
          <w:marBottom w:val="0"/>
          <w:divBdr>
            <w:top w:val="none" w:sz="0" w:space="0" w:color="auto"/>
            <w:left w:val="none" w:sz="0" w:space="0" w:color="auto"/>
            <w:bottom w:val="none" w:sz="0" w:space="0" w:color="auto"/>
            <w:right w:val="none" w:sz="0" w:space="0" w:color="auto"/>
          </w:divBdr>
          <w:divsChild>
            <w:div w:id="1751582295">
              <w:marLeft w:val="0"/>
              <w:marRight w:val="0"/>
              <w:marTop w:val="0"/>
              <w:marBottom w:val="0"/>
              <w:divBdr>
                <w:top w:val="none" w:sz="0" w:space="0" w:color="auto"/>
                <w:left w:val="none" w:sz="0" w:space="0" w:color="auto"/>
                <w:bottom w:val="none" w:sz="0" w:space="0" w:color="auto"/>
                <w:right w:val="none" w:sz="0" w:space="0" w:color="auto"/>
              </w:divBdr>
              <w:divsChild>
                <w:div w:id="5855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12880">
      <w:bodyDiv w:val="1"/>
      <w:marLeft w:val="0"/>
      <w:marRight w:val="0"/>
      <w:marTop w:val="0"/>
      <w:marBottom w:val="0"/>
      <w:divBdr>
        <w:top w:val="none" w:sz="0" w:space="0" w:color="auto"/>
        <w:left w:val="none" w:sz="0" w:space="0" w:color="auto"/>
        <w:bottom w:val="none" w:sz="0" w:space="0" w:color="auto"/>
        <w:right w:val="none" w:sz="0" w:space="0" w:color="auto"/>
      </w:divBdr>
      <w:divsChild>
        <w:div w:id="685058800">
          <w:marLeft w:val="0"/>
          <w:marRight w:val="0"/>
          <w:marTop w:val="0"/>
          <w:marBottom w:val="0"/>
          <w:divBdr>
            <w:top w:val="none" w:sz="0" w:space="0" w:color="auto"/>
            <w:left w:val="none" w:sz="0" w:space="0" w:color="auto"/>
            <w:bottom w:val="none" w:sz="0" w:space="0" w:color="auto"/>
            <w:right w:val="none" w:sz="0" w:space="0" w:color="auto"/>
          </w:divBdr>
          <w:divsChild>
            <w:div w:id="73280933">
              <w:marLeft w:val="0"/>
              <w:marRight w:val="0"/>
              <w:marTop w:val="0"/>
              <w:marBottom w:val="0"/>
              <w:divBdr>
                <w:top w:val="none" w:sz="0" w:space="0" w:color="auto"/>
                <w:left w:val="none" w:sz="0" w:space="0" w:color="auto"/>
                <w:bottom w:val="none" w:sz="0" w:space="0" w:color="auto"/>
                <w:right w:val="none" w:sz="0" w:space="0" w:color="auto"/>
              </w:divBdr>
              <w:divsChild>
                <w:div w:id="1107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5175">
      <w:bodyDiv w:val="1"/>
      <w:marLeft w:val="0"/>
      <w:marRight w:val="0"/>
      <w:marTop w:val="0"/>
      <w:marBottom w:val="0"/>
      <w:divBdr>
        <w:top w:val="none" w:sz="0" w:space="0" w:color="auto"/>
        <w:left w:val="none" w:sz="0" w:space="0" w:color="auto"/>
        <w:bottom w:val="none" w:sz="0" w:space="0" w:color="auto"/>
        <w:right w:val="none" w:sz="0" w:space="0" w:color="auto"/>
      </w:divBdr>
      <w:divsChild>
        <w:div w:id="1351175308">
          <w:marLeft w:val="0"/>
          <w:marRight w:val="0"/>
          <w:marTop w:val="0"/>
          <w:marBottom w:val="0"/>
          <w:divBdr>
            <w:top w:val="none" w:sz="0" w:space="0" w:color="auto"/>
            <w:left w:val="none" w:sz="0" w:space="0" w:color="auto"/>
            <w:bottom w:val="none" w:sz="0" w:space="0" w:color="auto"/>
            <w:right w:val="none" w:sz="0" w:space="0" w:color="auto"/>
          </w:divBdr>
          <w:divsChild>
            <w:div w:id="1381632346">
              <w:marLeft w:val="0"/>
              <w:marRight w:val="0"/>
              <w:marTop w:val="0"/>
              <w:marBottom w:val="0"/>
              <w:divBdr>
                <w:top w:val="none" w:sz="0" w:space="0" w:color="auto"/>
                <w:left w:val="none" w:sz="0" w:space="0" w:color="auto"/>
                <w:bottom w:val="none" w:sz="0" w:space="0" w:color="auto"/>
                <w:right w:val="none" w:sz="0" w:space="0" w:color="auto"/>
              </w:divBdr>
              <w:divsChild>
                <w:div w:id="17017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7208">
      <w:bodyDiv w:val="1"/>
      <w:marLeft w:val="0"/>
      <w:marRight w:val="0"/>
      <w:marTop w:val="0"/>
      <w:marBottom w:val="0"/>
      <w:divBdr>
        <w:top w:val="none" w:sz="0" w:space="0" w:color="auto"/>
        <w:left w:val="none" w:sz="0" w:space="0" w:color="auto"/>
        <w:bottom w:val="none" w:sz="0" w:space="0" w:color="auto"/>
        <w:right w:val="none" w:sz="0" w:space="0" w:color="auto"/>
      </w:divBdr>
      <w:divsChild>
        <w:div w:id="963654441">
          <w:marLeft w:val="0"/>
          <w:marRight w:val="0"/>
          <w:marTop w:val="0"/>
          <w:marBottom w:val="0"/>
          <w:divBdr>
            <w:top w:val="none" w:sz="0" w:space="0" w:color="auto"/>
            <w:left w:val="none" w:sz="0" w:space="0" w:color="auto"/>
            <w:bottom w:val="none" w:sz="0" w:space="0" w:color="auto"/>
            <w:right w:val="none" w:sz="0" w:space="0" w:color="auto"/>
          </w:divBdr>
          <w:divsChild>
            <w:div w:id="1564023641">
              <w:marLeft w:val="0"/>
              <w:marRight w:val="0"/>
              <w:marTop w:val="0"/>
              <w:marBottom w:val="0"/>
              <w:divBdr>
                <w:top w:val="none" w:sz="0" w:space="0" w:color="auto"/>
                <w:left w:val="none" w:sz="0" w:space="0" w:color="auto"/>
                <w:bottom w:val="none" w:sz="0" w:space="0" w:color="auto"/>
                <w:right w:val="none" w:sz="0" w:space="0" w:color="auto"/>
              </w:divBdr>
              <w:divsChild>
                <w:div w:id="1900051040">
                  <w:marLeft w:val="0"/>
                  <w:marRight w:val="0"/>
                  <w:marTop w:val="0"/>
                  <w:marBottom w:val="0"/>
                  <w:divBdr>
                    <w:top w:val="none" w:sz="0" w:space="0" w:color="auto"/>
                    <w:left w:val="none" w:sz="0" w:space="0" w:color="auto"/>
                    <w:bottom w:val="none" w:sz="0" w:space="0" w:color="auto"/>
                    <w:right w:val="none" w:sz="0" w:space="0" w:color="auto"/>
                  </w:divBdr>
                  <w:divsChild>
                    <w:div w:id="17578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29791">
      <w:bodyDiv w:val="1"/>
      <w:marLeft w:val="0"/>
      <w:marRight w:val="0"/>
      <w:marTop w:val="0"/>
      <w:marBottom w:val="0"/>
      <w:divBdr>
        <w:top w:val="none" w:sz="0" w:space="0" w:color="auto"/>
        <w:left w:val="none" w:sz="0" w:space="0" w:color="auto"/>
        <w:bottom w:val="none" w:sz="0" w:space="0" w:color="auto"/>
        <w:right w:val="none" w:sz="0" w:space="0" w:color="auto"/>
      </w:divBdr>
      <w:divsChild>
        <w:div w:id="912854973">
          <w:marLeft w:val="0"/>
          <w:marRight w:val="0"/>
          <w:marTop w:val="0"/>
          <w:marBottom w:val="0"/>
          <w:divBdr>
            <w:top w:val="none" w:sz="0" w:space="0" w:color="auto"/>
            <w:left w:val="none" w:sz="0" w:space="0" w:color="auto"/>
            <w:bottom w:val="none" w:sz="0" w:space="0" w:color="auto"/>
            <w:right w:val="none" w:sz="0" w:space="0" w:color="auto"/>
          </w:divBdr>
          <w:divsChild>
            <w:div w:id="1847135174">
              <w:marLeft w:val="0"/>
              <w:marRight w:val="0"/>
              <w:marTop w:val="0"/>
              <w:marBottom w:val="0"/>
              <w:divBdr>
                <w:top w:val="none" w:sz="0" w:space="0" w:color="auto"/>
                <w:left w:val="none" w:sz="0" w:space="0" w:color="auto"/>
                <w:bottom w:val="none" w:sz="0" w:space="0" w:color="auto"/>
                <w:right w:val="none" w:sz="0" w:space="0" w:color="auto"/>
              </w:divBdr>
              <w:divsChild>
                <w:div w:id="100270805">
                  <w:marLeft w:val="0"/>
                  <w:marRight w:val="0"/>
                  <w:marTop w:val="0"/>
                  <w:marBottom w:val="0"/>
                  <w:divBdr>
                    <w:top w:val="none" w:sz="0" w:space="0" w:color="auto"/>
                    <w:left w:val="none" w:sz="0" w:space="0" w:color="auto"/>
                    <w:bottom w:val="none" w:sz="0" w:space="0" w:color="auto"/>
                    <w:right w:val="none" w:sz="0" w:space="0" w:color="auto"/>
                  </w:divBdr>
                  <w:divsChild>
                    <w:div w:id="1067729355">
                      <w:marLeft w:val="0"/>
                      <w:marRight w:val="0"/>
                      <w:marTop w:val="0"/>
                      <w:marBottom w:val="0"/>
                      <w:divBdr>
                        <w:top w:val="none" w:sz="0" w:space="0" w:color="auto"/>
                        <w:left w:val="none" w:sz="0" w:space="0" w:color="auto"/>
                        <w:bottom w:val="none" w:sz="0" w:space="0" w:color="auto"/>
                        <w:right w:val="none" w:sz="0" w:space="0" w:color="auto"/>
                      </w:divBdr>
                    </w:div>
                    <w:div w:id="411631646">
                      <w:marLeft w:val="0"/>
                      <w:marRight w:val="0"/>
                      <w:marTop w:val="0"/>
                      <w:marBottom w:val="0"/>
                      <w:divBdr>
                        <w:top w:val="none" w:sz="0" w:space="0" w:color="auto"/>
                        <w:left w:val="none" w:sz="0" w:space="0" w:color="auto"/>
                        <w:bottom w:val="none" w:sz="0" w:space="0" w:color="auto"/>
                        <w:right w:val="none" w:sz="0" w:space="0" w:color="auto"/>
                      </w:divBdr>
                    </w:div>
                  </w:divsChild>
                </w:div>
                <w:div w:id="1137453069">
                  <w:marLeft w:val="0"/>
                  <w:marRight w:val="0"/>
                  <w:marTop w:val="0"/>
                  <w:marBottom w:val="0"/>
                  <w:divBdr>
                    <w:top w:val="none" w:sz="0" w:space="0" w:color="auto"/>
                    <w:left w:val="none" w:sz="0" w:space="0" w:color="auto"/>
                    <w:bottom w:val="none" w:sz="0" w:space="0" w:color="auto"/>
                    <w:right w:val="none" w:sz="0" w:space="0" w:color="auto"/>
                  </w:divBdr>
                  <w:divsChild>
                    <w:div w:id="719935424">
                      <w:marLeft w:val="0"/>
                      <w:marRight w:val="0"/>
                      <w:marTop w:val="0"/>
                      <w:marBottom w:val="0"/>
                      <w:divBdr>
                        <w:top w:val="none" w:sz="0" w:space="0" w:color="auto"/>
                        <w:left w:val="none" w:sz="0" w:space="0" w:color="auto"/>
                        <w:bottom w:val="none" w:sz="0" w:space="0" w:color="auto"/>
                        <w:right w:val="none" w:sz="0" w:space="0" w:color="auto"/>
                      </w:divBdr>
                    </w:div>
                    <w:div w:id="1986664651">
                      <w:marLeft w:val="0"/>
                      <w:marRight w:val="0"/>
                      <w:marTop w:val="0"/>
                      <w:marBottom w:val="0"/>
                      <w:divBdr>
                        <w:top w:val="none" w:sz="0" w:space="0" w:color="auto"/>
                        <w:left w:val="none" w:sz="0" w:space="0" w:color="auto"/>
                        <w:bottom w:val="none" w:sz="0" w:space="0" w:color="auto"/>
                        <w:right w:val="none" w:sz="0" w:space="0" w:color="auto"/>
                      </w:divBdr>
                    </w:div>
                  </w:divsChild>
                </w:div>
                <w:div w:id="803235400">
                  <w:marLeft w:val="0"/>
                  <w:marRight w:val="0"/>
                  <w:marTop w:val="0"/>
                  <w:marBottom w:val="0"/>
                  <w:divBdr>
                    <w:top w:val="none" w:sz="0" w:space="0" w:color="auto"/>
                    <w:left w:val="none" w:sz="0" w:space="0" w:color="auto"/>
                    <w:bottom w:val="none" w:sz="0" w:space="0" w:color="auto"/>
                    <w:right w:val="none" w:sz="0" w:space="0" w:color="auto"/>
                  </w:divBdr>
                  <w:divsChild>
                    <w:div w:id="268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93913">
      <w:bodyDiv w:val="1"/>
      <w:marLeft w:val="0"/>
      <w:marRight w:val="0"/>
      <w:marTop w:val="0"/>
      <w:marBottom w:val="0"/>
      <w:divBdr>
        <w:top w:val="none" w:sz="0" w:space="0" w:color="auto"/>
        <w:left w:val="none" w:sz="0" w:space="0" w:color="auto"/>
        <w:bottom w:val="none" w:sz="0" w:space="0" w:color="auto"/>
        <w:right w:val="none" w:sz="0" w:space="0" w:color="auto"/>
      </w:divBdr>
      <w:divsChild>
        <w:div w:id="499544551">
          <w:marLeft w:val="0"/>
          <w:marRight w:val="0"/>
          <w:marTop w:val="0"/>
          <w:marBottom w:val="0"/>
          <w:divBdr>
            <w:top w:val="none" w:sz="0" w:space="0" w:color="auto"/>
            <w:left w:val="none" w:sz="0" w:space="0" w:color="auto"/>
            <w:bottom w:val="none" w:sz="0" w:space="0" w:color="auto"/>
            <w:right w:val="none" w:sz="0" w:space="0" w:color="auto"/>
          </w:divBdr>
          <w:divsChild>
            <w:div w:id="1716468838">
              <w:marLeft w:val="0"/>
              <w:marRight w:val="0"/>
              <w:marTop w:val="0"/>
              <w:marBottom w:val="0"/>
              <w:divBdr>
                <w:top w:val="none" w:sz="0" w:space="0" w:color="auto"/>
                <w:left w:val="none" w:sz="0" w:space="0" w:color="auto"/>
                <w:bottom w:val="none" w:sz="0" w:space="0" w:color="auto"/>
                <w:right w:val="none" w:sz="0" w:space="0" w:color="auto"/>
              </w:divBdr>
              <w:divsChild>
                <w:div w:id="8497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66918">
      <w:bodyDiv w:val="1"/>
      <w:marLeft w:val="0"/>
      <w:marRight w:val="0"/>
      <w:marTop w:val="0"/>
      <w:marBottom w:val="0"/>
      <w:divBdr>
        <w:top w:val="none" w:sz="0" w:space="0" w:color="auto"/>
        <w:left w:val="none" w:sz="0" w:space="0" w:color="auto"/>
        <w:bottom w:val="none" w:sz="0" w:space="0" w:color="auto"/>
        <w:right w:val="none" w:sz="0" w:space="0" w:color="auto"/>
      </w:divBdr>
      <w:divsChild>
        <w:div w:id="1778089638">
          <w:marLeft w:val="0"/>
          <w:marRight w:val="0"/>
          <w:marTop w:val="0"/>
          <w:marBottom w:val="0"/>
          <w:divBdr>
            <w:top w:val="none" w:sz="0" w:space="0" w:color="auto"/>
            <w:left w:val="none" w:sz="0" w:space="0" w:color="auto"/>
            <w:bottom w:val="none" w:sz="0" w:space="0" w:color="auto"/>
            <w:right w:val="none" w:sz="0" w:space="0" w:color="auto"/>
          </w:divBdr>
          <w:divsChild>
            <w:div w:id="1214655777">
              <w:marLeft w:val="0"/>
              <w:marRight w:val="0"/>
              <w:marTop w:val="0"/>
              <w:marBottom w:val="0"/>
              <w:divBdr>
                <w:top w:val="none" w:sz="0" w:space="0" w:color="auto"/>
                <w:left w:val="none" w:sz="0" w:space="0" w:color="auto"/>
                <w:bottom w:val="none" w:sz="0" w:space="0" w:color="auto"/>
                <w:right w:val="none" w:sz="0" w:space="0" w:color="auto"/>
              </w:divBdr>
              <w:divsChild>
                <w:div w:id="353196580">
                  <w:marLeft w:val="0"/>
                  <w:marRight w:val="0"/>
                  <w:marTop w:val="0"/>
                  <w:marBottom w:val="0"/>
                  <w:divBdr>
                    <w:top w:val="none" w:sz="0" w:space="0" w:color="auto"/>
                    <w:left w:val="none" w:sz="0" w:space="0" w:color="auto"/>
                    <w:bottom w:val="none" w:sz="0" w:space="0" w:color="auto"/>
                    <w:right w:val="none" w:sz="0" w:space="0" w:color="auto"/>
                  </w:divBdr>
                  <w:divsChild>
                    <w:div w:id="13505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1620">
      <w:bodyDiv w:val="1"/>
      <w:marLeft w:val="0"/>
      <w:marRight w:val="0"/>
      <w:marTop w:val="0"/>
      <w:marBottom w:val="0"/>
      <w:divBdr>
        <w:top w:val="none" w:sz="0" w:space="0" w:color="auto"/>
        <w:left w:val="none" w:sz="0" w:space="0" w:color="auto"/>
        <w:bottom w:val="none" w:sz="0" w:space="0" w:color="auto"/>
        <w:right w:val="none" w:sz="0" w:space="0" w:color="auto"/>
      </w:divBdr>
      <w:divsChild>
        <w:div w:id="1497959627">
          <w:marLeft w:val="0"/>
          <w:marRight w:val="0"/>
          <w:marTop w:val="0"/>
          <w:marBottom w:val="0"/>
          <w:divBdr>
            <w:top w:val="none" w:sz="0" w:space="0" w:color="auto"/>
            <w:left w:val="none" w:sz="0" w:space="0" w:color="auto"/>
            <w:bottom w:val="none" w:sz="0" w:space="0" w:color="auto"/>
            <w:right w:val="none" w:sz="0" w:space="0" w:color="auto"/>
          </w:divBdr>
          <w:divsChild>
            <w:div w:id="537864430">
              <w:marLeft w:val="0"/>
              <w:marRight w:val="0"/>
              <w:marTop w:val="0"/>
              <w:marBottom w:val="0"/>
              <w:divBdr>
                <w:top w:val="none" w:sz="0" w:space="0" w:color="auto"/>
                <w:left w:val="none" w:sz="0" w:space="0" w:color="auto"/>
                <w:bottom w:val="none" w:sz="0" w:space="0" w:color="auto"/>
                <w:right w:val="none" w:sz="0" w:space="0" w:color="auto"/>
              </w:divBdr>
              <w:divsChild>
                <w:div w:id="17008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4254">
      <w:bodyDiv w:val="1"/>
      <w:marLeft w:val="0"/>
      <w:marRight w:val="0"/>
      <w:marTop w:val="0"/>
      <w:marBottom w:val="0"/>
      <w:divBdr>
        <w:top w:val="none" w:sz="0" w:space="0" w:color="auto"/>
        <w:left w:val="none" w:sz="0" w:space="0" w:color="auto"/>
        <w:bottom w:val="none" w:sz="0" w:space="0" w:color="auto"/>
        <w:right w:val="none" w:sz="0" w:space="0" w:color="auto"/>
      </w:divBdr>
      <w:divsChild>
        <w:div w:id="463237333">
          <w:marLeft w:val="0"/>
          <w:marRight w:val="0"/>
          <w:marTop w:val="0"/>
          <w:marBottom w:val="0"/>
          <w:divBdr>
            <w:top w:val="none" w:sz="0" w:space="0" w:color="auto"/>
            <w:left w:val="none" w:sz="0" w:space="0" w:color="auto"/>
            <w:bottom w:val="none" w:sz="0" w:space="0" w:color="auto"/>
            <w:right w:val="none" w:sz="0" w:space="0" w:color="auto"/>
          </w:divBdr>
          <w:divsChild>
            <w:div w:id="1403720412">
              <w:marLeft w:val="0"/>
              <w:marRight w:val="0"/>
              <w:marTop w:val="0"/>
              <w:marBottom w:val="0"/>
              <w:divBdr>
                <w:top w:val="none" w:sz="0" w:space="0" w:color="auto"/>
                <w:left w:val="none" w:sz="0" w:space="0" w:color="auto"/>
                <w:bottom w:val="none" w:sz="0" w:space="0" w:color="auto"/>
                <w:right w:val="none" w:sz="0" w:space="0" w:color="auto"/>
              </w:divBdr>
              <w:divsChild>
                <w:div w:id="1900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1170">
      <w:bodyDiv w:val="1"/>
      <w:marLeft w:val="0"/>
      <w:marRight w:val="0"/>
      <w:marTop w:val="0"/>
      <w:marBottom w:val="0"/>
      <w:divBdr>
        <w:top w:val="none" w:sz="0" w:space="0" w:color="auto"/>
        <w:left w:val="none" w:sz="0" w:space="0" w:color="auto"/>
        <w:bottom w:val="none" w:sz="0" w:space="0" w:color="auto"/>
        <w:right w:val="none" w:sz="0" w:space="0" w:color="auto"/>
      </w:divBdr>
      <w:divsChild>
        <w:div w:id="1787961688">
          <w:marLeft w:val="0"/>
          <w:marRight w:val="0"/>
          <w:marTop w:val="0"/>
          <w:marBottom w:val="0"/>
          <w:divBdr>
            <w:top w:val="none" w:sz="0" w:space="0" w:color="auto"/>
            <w:left w:val="none" w:sz="0" w:space="0" w:color="auto"/>
            <w:bottom w:val="none" w:sz="0" w:space="0" w:color="auto"/>
            <w:right w:val="none" w:sz="0" w:space="0" w:color="auto"/>
          </w:divBdr>
          <w:divsChild>
            <w:div w:id="1883667317">
              <w:marLeft w:val="0"/>
              <w:marRight w:val="0"/>
              <w:marTop w:val="0"/>
              <w:marBottom w:val="0"/>
              <w:divBdr>
                <w:top w:val="none" w:sz="0" w:space="0" w:color="auto"/>
                <w:left w:val="none" w:sz="0" w:space="0" w:color="auto"/>
                <w:bottom w:val="none" w:sz="0" w:space="0" w:color="auto"/>
                <w:right w:val="none" w:sz="0" w:space="0" w:color="auto"/>
              </w:divBdr>
              <w:divsChild>
                <w:div w:id="20708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3186">
      <w:bodyDiv w:val="1"/>
      <w:marLeft w:val="0"/>
      <w:marRight w:val="0"/>
      <w:marTop w:val="0"/>
      <w:marBottom w:val="0"/>
      <w:divBdr>
        <w:top w:val="none" w:sz="0" w:space="0" w:color="auto"/>
        <w:left w:val="none" w:sz="0" w:space="0" w:color="auto"/>
        <w:bottom w:val="none" w:sz="0" w:space="0" w:color="auto"/>
        <w:right w:val="none" w:sz="0" w:space="0" w:color="auto"/>
      </w:divBdr>
      <w:divsChild>
        <w:div w:id="848524114">
          <w:marLeft w:val="0"/>
          <w:marRight w:val="0"/>
          <w:marTop w:val="0"/>
          <w:marBottom w:val="0"/>
          <w:divBdr>
            <w:top w:val="none" w:sz="0" w:space="0" w:color="auto"/>
            <w:left w:val="none" w:sz="0" w:space="0" w:color="auto"/>
            <w:bottom w:val="none" w:sz="0" w:space="0" w:color="auto"/>
            <w:right w:val="none" w:sz="0" w:space="0" w:color="auto"/>
          </w:divBdr>
          <w:divsChild>
            <w:div w:id="1682199329">
              <w:marLeft w:val="0"/>
              <w:marRight w:val="0"/>
              <w:marTop w:val="0"/>
              <w:marBottom w:val="0"/>
              <w:divBdr>
                <w:top w:val="none" w:sz="0" w:space="0" w:color="auto"/>
                <w:left w:val="none" w:sz="0" w:space="0" w:color="auto"/>
                <w:bottom w:val="none" w:sz="0" w:space="0" w:color="auto"/>
                <w:right w:val="none" w:sz="0" w:space="0" w:color="auto"/>
              </w:divBdr>
              <w:divsChild>
                <w:div w:id="2075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6769">
      <w:bodyDiv w:val="1"/>
      <w:marLeft w:val="0"/>
      <w:marRight w:val="0"/>
      <w:marTop w:val="0"/>
      <w:marBottom w:val="0"/>
      <w:divBdr>
        <w:top w:val="none" w:sz="0" w:space="0" w:color="auto"/>
        <w:left w:val="none" w:sz="0" w:space="0" w:color="auto"/>
        <w:bottom w:val="none" w:sz="0" w:space="0" w:color="auto"/>
        <w:right w:val="none" w:sz="0" w:space="0" w:color="auto"/>
      </w:divBdr>
      <w:divsChild>
        <w:div w:id="2023587637">
          <w:marLeft w:val="0"/>
          <w:marRight w:val="0"/>
          <w:marTop w:val="0"/>
          <w:marBottom w:val="0"/>
          <w:divBdr>
            <w:top w:val="none" w:sz="0" w:space="0" w:color="auto"/>
            <w:left w:val="none" w:sz="0" w:space="0" w:color="auto"/>
            <w:bottom w:val="none" w:sz="0" w:space="0" w:color="auto"/>
            <w:right w:val="none" w:sz="0" w:space="0" w:color="auto"/>
          </w:divBdr>
          <w:divsChild>
            <w:div w:id="2014018915">
              <w:marLeft w:val="0"/>
              <w:marRight w:val="0"/>
              <w:marTop w:val="0"/>
              <w:marBottom w:val="0"/>
              <w:divBdr>
                <w:top w:val="none" w:sz="0" w:space="0" w:color="auto"/>
                <w:left w:val="none" w:sz="0" w:space="0" w:color="auto"/>
                <w:bottom w:val="none" w:sz="0" w:space="0" w:color="auto"/>
                <w:right w:val="none" w:sz="0" w:space="0" w:color="auto"/>
              </w:divBdr>
              <w:divsChild>
                <w:div w:id="651982356">
                  <w:marLeft w:val="0"/>
                  <w:marRight w:val="0"/>
                  <w:marTop w:val="0"/>
                  <w:marBottom w:val="0"/>
                  <w:divBdr>
                    <w:top w:val="none" w:sz="0" w:space="0" w:color="auto"/>
                    <w:left w:val="none" w:sz="0" w:space="0" w:color="auto"/>
                    <w:bottom w:val="none" w:sz="0" w:space="0" w:color="auto"/>
                    <w:right w:val="none" w:sz="0" w:space="0" w:color="auto"/>
                  </w:divBdr>
                  <w:divsChild>
                    <w:div w:id="494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0326">
      <w:bodyDiv w:val="1"/>
      <w:marLeft w:val="0"/>
      <w:marRight w:val="0"/>
      <w:marTop w:val="0"/>
      <w:marBottom w:val="0"/>
      <w:divBdr>
        <w:top w:val="none" w:sz="0" w:space="0" w:color="auto"/>
        <w:left w:val="none" w:sz="0" w:space="0" w:color="auto"/>
        <w:bottom w:val="none" w:sz="0" w:space="0" w:color="auto"/>
        <w:right w:val="none" w:sz="0" w:space="0" w:color="auto"/>
      </w:divBdr>
      <w:divsChild>
        <w:div w:id="144514532">
          <w:marLeft w:val="0"/>
          <w:marRight w:val="0"/>
          <w:marTop w:val="0"/>
          <w:marBottom w:val="0"/>
          <w:divBdr>
            <w:top w:val="none" w:sz="0" w:space="0" w:color="auto"/>
            <w:left w:val="none" w:sz="0" w:space="0" w:color="auto"/>
            <w:bottom w:val="none" w:sz="0" w:space="0" w:color="auto"/>
            <w:right w:val="none" w:sz="0" w:space="0" w:color="auto"/>
          </w:divBdr>
          <w:divsChild>
            <w:div w:id="51782685">
              <w:marLeft w:val="0"/>
              <w:marRight w:val="0"/>
              <w:marTop w:val="0"/>
              <w:marBottom w:val="0"/>
              <w:divBdr>
                <w:top w:val="none" w:sz="0" w:space="0" w:color="auto"/>
                <w:left w:val="none" w:sz="0" w:space="0" w:color="auto"/>
                <w:bottom w:val="none" w:sz="0" w:space="0" w:color="auto"/>
                <w:right w:val="none" w:sz="0" w:space="0" w:color="auto"/>
              </w:divBdr>
              <w:divsChild>
                <w:div w:id="99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72709">
      <w:bodyDiv w:val="1"/>
      <w:marLeft w:val="0"/>
      <w:marRight w:val="0"/>
      <w:marTop w:val="0"/>
      <w:marBottom w:val="0"/>
      <w:divBdr>
        <w:top w:val="none" w:sz="0" w:space="0" w:color="auto"/>
        <w:left w:val="none" w:sz="0" w:space="0" w:color="auto"/>
        <w:bottom w:val="none" w:sz="0" w:space="0" w:color="auto"/>
        <w:right w:val="none" w:sz="0" w:space="0" w:color="auto"/>
      </w:divBdr>
      <w:divsChild>
        <w:div w:id="1794202305">
          <w:marLeft w:val="0"/>
          <w:marRight w:val="0"/>
          <w:marTop w:val="0"/>
          <w:marBottom w:val="0"/>
          <w:divBdr>
            <w:top w:val="none" w:sz="0" w:space="0" w:color="auto"/>
            <w:left w:val="none" w:sz="0" w:space="0" w:color="auto"/>
            <w:bottom w:val="none" w:sz="0" w:space="0" w:color="auto"/>
            <w:right w:val="none" w:sz="0" w:space="0" w:color="auto"/>
          </w:divBdr>
          <w:divsChild>
            <w:div w:id="1953046593">
              <w:marLeft w:val="0"/>
              <w:marRight w:val="0"/>
              <w:marTop w:val="0"/>
              <w:marBottom w:val="0"/>
              <w:divBdr>
                <w:top w:val="none" w:sz="0" w:space="0" w:color="auto"/>
                <w:left w:val="none" w:sz="0" w:space="0" w:color="auto"/>
                <w:bottom w:val="none" w:sz="0" w:space="0" w:color="auto"/>
                <w:right w:val="none" w:sz="0" w:space="0" w:color="auto"/>
              </w:divBdr>
              <w:divsChild>
                <w:div w:id="1846163860">
                  <w:marLeft w:val="0"/>
                  <w:marRight w:val="0"/>
                  <w:marTop w:val="0"/>
                  <w:marBottom w:val="0"/>
                  <w:divBdr>
                    <w:top w:val="none" w:sz="0" w:space="0" w:color="auto"/>
                    <w:left w:val="none" w:sz="0" w:space="0" w:color="auto"/>
                    <w:bottom w:val="none" w:sz="0" w:space="0" w:color="auto"/>
                    <w:right w:val="none" w:sz="0" w:space="0" w:color="auto"/>
                  </w:divBdr>
                  <w:divsChild>
                    <w:div w:id="13325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7861">
      <w:bodyDiv w:val="1"/>
      <w:marLeft w:val="0"/>
      <w:marRight w:val="0"/>
      <w:marTop w:val="0"/>
      <w:marBottom w:val="0"/>
      <w:divBdr>
        <w:top w:val="none" w:sz="0" w:space="0" w:color="auto"/>
        <w:left w:val="none" w:sz="0" w:space="0" w:color="auto"/>
        <w:bottom w:val="none" w:sz="0" w:space="0" w:color="auto"/>
        <w:right w:val="none" w:sz="0" w:space="0" w:color="auto"/>
      </w:divBdr>
      <w:divsChild>
        <w:div w:id="1336686995">
          <w:marLeft w:val="0"/>
          <w:marRight w:val="0"/>
          <w:marTop w:val="0"/>
          <w:marBottom w:val="0"/>
          <w:divBdr>
            <w:top w:val="none" w:sz="0" w:space="0" w:color="auto"/>
            <w:left w:val="none" w:sz="0" w:space="0" w:color="auto"/>
            <w:bottom w:val="none" w:sz="0" w:space="0" w:color="auto"/>
            <w:right w:val="none" w:sz="0" w:space="0" w:color="auto"/>
          </w:divBdr>
          <w:divsChild>
            <w:div w:id="575214652">
              <w:marLeft w:val="0"/>
              <w:marRight w:val="0"/>
              <w:marTop w:val="0"/>
              <w:marBottom w:val="0"/>
              <w:divBdr>
                <w:top w:val="none" w:sz="0" w:space="0" w:color="auto"/>
                <w:left w:val="none" w:sz="0" w:space="0" w:color="auto"/>
                <w:bottom w:val="none" w:sz="0" w:space="0" w:color="auto"/>
                <w:right w:val="none" w:sz="0" w:space="0" w:color="auto"/>
              </w:divBdr>
              <w:divsChild>
                <w:div w:id="4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52304">
      <w:bodyDiv w:val="1"/>
      <w:marLeft w:val="0"/>
      <w:marRight w:val="0"/>
      <w:marTop w:val="0"/>
      <w:marBottom w:val="0"/>
      <w:divBdr>
        <w:top w:val="none" w:sz="0" w:space="0" w:color="auto"/>
        <w:left w:val="none" w:sz="0" w:space="0" w:color="auto"/>
        <w:bottom w:val="none" w:sz="0" w:space="0" w:color="auto"/>
        <w:right w:val="none" w:sz="0" w:space="0" w:color="auto"/>
      </w:divBdr>
      <w:divsChild>
        <w:div w:id="995567701">
          <w:marLeft w:val="0"/>
          <w:marRight w:val="0"/>
          <w:marTop w:val="0"/>
          <w:marBottom w:val="0"/>
          <w:divBdr>
            <w:top w:val="none" w:sz="0" w:space="0" w:color="auto"/>
            <w:left w:val="none" w:sz="0" w:space="0" w:color="auto"/>
            <w:bottom w:val="none" w:sz="0" w:space="0" w:color="auto"/>
            <w:right w:val="none" w:sz="0" w:space="0" w:color="auto"/>
          </w:divBdr>
          <w:divsChild>
            <w:div w:id="1709452386">
              <w:marLeft w:val="0"/>
              <w:marRight w:val="0"/>
              <w:marTop w:val="0"/>
              <w:marBottom w:val="0"/>
              <w:divBdr>
                <w:top w:val="none" w:sz="0" w:space="0" w:color="auto"/>
                <w:left w:val="none" w:sz="0" w:space="0" w:color="auto"/>
                <w:bottom w:val="none" w:sz="0" w:space="0" w:color="auto"/>
                <w:right w:val="none" w:sz="0" w:space="0" w:color="auto"/>
              </w:divBdr>
              <w:divsChild>
                <w:div w:id="9350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2634">
      <w:bodyDiv w:val="1"/>
      <w:marLeft w:val="0"/>
      <w:marRight w:val="0"/>
      <w:marTop w:val="0"/>
      <w:marBottom w:val="0"/>
      <w:divBdr>
        <w:top w:val="none" w:sz="0" w:space="0" w:color="auto"/>
        <w:left w:val="none" w:sz="0" w:space="0" w:color="auto"/>
        <w:bottom w:val="none" w:sz="0" w:space="0" w:color="auto"/>
        <w:right w:val="none" w:sz="0" w:space="0" w:color="auto"/>
      </w:divBdr>
      <w:divsChild>
        <w:div w:id="1057360398">
          <w:marLeft w:val="0"/>
          <w:marRight w:val="0"/>
          <w:marTop w:val="0"/>
          <w:marBottom w:val="0"/>
          <w:divBdr>
            <w:top w:val="none" w:sz="0" w:space="0" w:color="auto"/>
            <w:left w:val="none" w:sz="0" w:space="0" w:color="auto"/>
            <w:bottom w:val="none" w:sz="0" w:space="0" w:color="auto"/>
            <w:right w:val="none" w:sz="0" w:space="0" w:color="auto"/>
          </w:divBdr>
          <w:divsChild>
            <w:div w:id="1447848816">
              <w:marLeft w:val="0"/>
              <w:marRight w:val="0"/>
              <w:marTop w:val="0"/>
              <w:marBottom w:val="0"/>
              <w:divBdr>
                <w:top w:val="none" w:sz="0" w:space="0" w:color="auto"/>
                <w:left w:val="none" w:sz="0" w:space="0" w:color="auto"/>
                <w:bottom w:val="none" w:sz="0" w:space="0" w:color="auto"/>
                <w:right w:val="none" w:sz="0" w:space="0" w:color="auto"/>
              </w:divBdr>
              <w:divsChild>
                <w:div w:id="4861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1515">
      <w:bodyDiv w:val="1"/>
      <w:marLeft w:val="0"/>
      <w:marRight w:val="0"/>
      <w:marTop w:val="0"/>
      <w:marBottom w:val="0"/>
      <w:divBdr>
        <w:top w:val="none" w:sz="0" w:space="0" w:color="auto"/>
        <w:left w:val="none" w:sz="0" w:space="0" w:color="auto"/>
        <w:bottom w:val="none" w:sz="0" w:space="0" w:color="auto"/>
        <w:right w:val="none" w:sz="0" w:space="0" w:color="auto"/>
      </w:divBdr>
      <w:divsChild>
        <w:div w:id="872419395">
          <w:marLeft w:val="0"/>
          <w:marRight w:val="0"/>
          <w:marTop w:val="0"/>
          <w:marBottom w:val="0"/>
          <w:divBdr>
            <w:top w:val="none" w:sz="0" w:space="0" w:color="auto"/>
            <w:left w:val="none" w:sz="0" w:space="0" w:color="auto"/>
            <w:bottom w:val="none" w:sz="0" w:space="0" w:color="auto"/>
            <w:right w:val="none" w:sz="0" w:space="0" w:color="auto"/>
          </w:divBdr>
          <w:divsChild>
            <w:div w:id="1528717654">
              <w:marLeft w:val="0"/>
              <w:marRight w:val="0"/>
              <w:marTop w:val="0"/>
              <w:marBottom w:val="0"/>
              <w:divBdr>
                <w:top w:val="none" w:sz="0" w:space="0" w:color="auto"/>
                <w:left w:val="none" w:sz="0" w:space="0" w:color="auto"/>
                <w:bottom w:val="none" w:sz="0" w:space="0" w:color="auto"/>
                <w:right w:val="none" w:sz="0" w:space="0" w:color="auto"/>
              </w:divBdr>
              <w:divsChild>
                <w:div w:id="1509978893">
                  <w:marLeft w:val="0"/>
                  <w:marRight w:val="0"/>
                  <w:marTop w:val="0"/>
                  <w:marBottom w:val="0"/>
                  <w:divBdr>
                    <w:top w:val="none" w:sz="0" w:space="0" w:color="auto"/>
                    <w:left w:val="none" w:sz="0" w:space="0" w:color="auto"/>
                    <w:bottom w:val="none" w:sz="0" w:space="0" w:color="auto"/>
                    <w:right w:val="none" w:sz="0" w:space="0" w:color="auto"/>
                  </w:divBdr>
                  <w:divsChild>
                    <w:div w:id="1221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7096">
      <w:bodyDiv w:val="1"/>
      <w:marLeft w:val="0"/>
      <w:marRight w:val="0"/>
      <w:marTop w:val="0"/>
      <w:marBottom w:val="0"/>
      <w:divBdr>
        <w:top w:val="none" w:sz="0" w:space="0" w:color="auto"/>
        <w:left w:val="none" w:sz="0" w:space="0" w:color="auto"/>
        <w:bottom w:val="none" w:sz="0" w:space="0" w:color="auto"/>
        <w:right w:val="none" w:sz="0" w:space="0" w:color="auto"/>
      </w:divBdr>
      <w:divsChild>
        <w:div w:id="1723019843">
          <w:marLeft w:val="0"/>
          <w:marRight w:val="0"/>
          <w:marTop w:val="0"/>
          <w:marBottom w:val="0"/>
          <w:divBdr>
            <w:top w:val="none" w:sz="0" w:space="0" w:color="auto"/>
            <w:left w:val="none" w:sz="0" w:space="0" w:color="auto"/>
            <w:bottom w:val="none" w:sz="0" w:space="0" w:color="auto"/>
            <w:right w:val="none" w:sz="0" w:space="0" w:color="auto"/>
          </w:divBdr>
          <w:divsChild>
            <w:div w:id="196550467">
              <w:marLeft w:val="0"/>
              <w:marRight w:val="0"/>
              <w:marTop w:val="0"/>
              <w:marBottom w:val="0"/>
              <w:divBdr>
                <w:top w:val="none" w:sz="0" w:space="0" w:color="auto"/>
                <w:left w:val="none" w:sz="0" w:space="0" w:color="auto"/>
                <w:bottom w:val="none" w:sz="0" w:space="0" w:color="auto"/>
                <w:right w:val="none" w:sz="0" w:space="0" w:color="auto"/>
              </w:divBdr>
              <w:divsChild>
                <w:div w:id="877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4903">
      <w:bodyDiv w:val="1"/>
      <w:marLeft w:val="0"/>
      <w:marRight w:val="0"/>
      <w:marTop w:val="0"/>
      <w:marBottom w:val="0"/>
      <w:divBdr>
        <w:top w:val="none" w:sz="0" w:space="0" w:color="auto"/>
        <w:left w:val="none" w:sz="0" w:space="0" w:color="auto"/>
        <w:bottom w:val="none" w:sz="0" w:space="0" w:color="auto"/>
        <w:right w:val="none" w:sz="0" w:space="0" w:color="auto"/>
      </w:divBdr>
      <w:divsChild>
        <w:div w:id="1493597503">
          <w:marLeft w:val="0"/>
          <w:marRight w:val="0"/>
          <w:marTop w:val="0"/>
          <w:marBottom w:val="0"/>
          <w:divBdr>
            <w:top w:val="none" w:sz="0" w:space="0" w:color="auto"/>
            <w:left w:val="none" w:sz="0" w:space="0" w:color="auto"/>
            <w:bottom w:val="none" w:sz="0" w:space="0" w:color="auto"/>
            <w:right w:val="none" w:sz="0" w:space="0" w:color="auto"/>
          </w:divBdr>
        </w:div>
        <w:div w:id="257910388">
          <w:marLeft w:val="0"/>
          <w:marRight w:val="0"/>
          <w:marTop w:val="0"/>
          <w:marBottom w:val="0"/>
          <w:divBdr>
            <w:top w:val="none" w:sz="0" w:space="0" w:color="auto"/>
            <w:left w:val="none" w:sz="0" w:space="0" w:color="auto"/>
            <w:bottom w:val="none" w:sz="0" w:space="0" w:color="auto"/>
            <w:right w:val="none" w:sz="0" w:space="0" w:color="auto"/>
          </w:divBdr>
        </w:div>
        <w:div w:id="540436524">
          <w:marLeft w:val="0"/>
          <w:marRight w:val="0"/>
          <w:marTop w:val="0"/>
          <w:marBottom w:val="0"/>
          <w:divBdr>
            <w:top w:val="none" w:sz="0" w:space="0" w:color="auto"/>
            <w:left w:val="none" w:sz="0" w:space="0" w:color="auto"/>
            <w:bottom w:val="none" w:sz="0" w:space="0" w:color="auto"/>
            <w:right w:val="none" w:sz="0" w:space="0" w:color="auto"/>
          </w:divBdr>
        </w:div>
        <w:div w:id="38676767">
          <w:marLeft w:val="0"/>
          <w:marRight w:val="0"/>
          <w:marTop w:val="0"/>
          <w:marBottom w:val="0"/>
          <w:divBdr>
            <w:top w:val="none" w:sz="0" w:space="0" w:color="auto"/>
            <w:left w:val="none" w:sz="0" w:space="0" w:color="auto"/>
            <w:bottom w:val="none" w:sz="0" w:space="0" w:color="auto"/>
            <w:right w:val="none" w:sz="0" w:space="0" w:color="auto"/>
          </w:divBdr>
        </w:div>
        <w:div w:id="499154641">
          <w:marLeft w:val="0"/>
          <w:marRight w:val="0"/>
          <w:marTop w:val="0"/>
          <w:marBottom w:val="0"/>
          <w:divBdr>
            <w:top w:val="none" w:sz="0" w:space="0" w:color="auto"/>
            <w:left w:val="none" w:sz="0" w:space="0" w:color="auto"/>
            <w:bottom w:val="none" w:sz="0" w:space="0" w:color="auto"/>
            <w:right w:val="none" w:sz="0" w:space="0" w:color="auto"/>
          </w:divBdr>
        </w:div>
      </w:divsChild>
    </w:div>
    <w:div w:id="1450054105">
      <w:bodyDiv w:val="1"/>
      <w:marLeft w:val="0"/>
      <w:marRight w:val="0"/>
      <w:marTop w:val="0"/>
      <w:marBottom w:val="0"/>
      <w:divBdr>
        <w:top w:val="none" w:sz="0" w:space="0" w:color="auto"/>
        <w:left w:val="none" w:sz="0" w:space="0" w:color="auto"/>
        <w:bottom w:val="none" w:sz="0" w:space="0" w:color="auto"/>
        <w:right w:val="none" w:sz="0" w:space="0" w:color="auto"/>
      </w:divBdr>
    </w:div>
    <w:div w:id="1499735186">
      <w:bodyDiv w:val="1"/>
      <w:marLeft w:val="0"/>
      <w:marRight w:val="0"/>
      <w:marTop w:val="0"/>
      <w:marBottom w:val="0"/>
      <w:divBdr>
        <w:top w:val="none" w:sz="0" w:space="0" w:color="auto"/>
        <w:left w:val="none" w:sz="0" w:space="0" w:color="auto"/>
        <w:bottom w:val="none" w:sz="0" w:space="0" w:color="auto"/>
        <w:right w:val="none" w:sz="0" w:space="0" w:color="auto"/>
      </w:divBdr>
      <w:divsChild>
        <w:div w:id="814955076">
          <w:marLeft w:val="0"/>
          <w:marRight w:val="0"/>
          <w:marTop w:val="0"/>
          <w:marBottom w:val="0"/>
          <w:divBdr>
            <w:top w:val="none" w:sz="0" w:space="0" w:color="auto"/>
            <w:left w:val="none" w:sz="0" w:space="0" w:color="auto"/>
            <w:bottom w:val="none" w:sz="0" w:space="0" w:color="auto"/>
            <w:right w:val="none" w:sz="0" w:space="0" w:color="auto"/>
          </w:divBdr>
          <w:divsChild>
            <w:div w:id="1679457150">
              <w:marLeft w:val="0"/>
              <w:marRight w:val="0"/>
              <w:marTop w:val="0"/>
              <w:marBottom w:val="0"/>
              <w:divBdr>
                <w:top w:val="none" w:sz="0" w:space="0" w:color="auto"/>
                <w:left w:val="none" w:sz="0" w:space="0" w:color="auto"/>
                <w:bottom w:val="none" w:sz="0" w:space="0" w:color="auto"/>
                <w:right w:val="none" w:sz="0" w:space="0" w:color="auto"/>
              </w:divBdr>
              <w:divsChild>
                <w:div w:id="1225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8050">
      <w:bodyDiv w:val="1"/>
      <w:marLeft w:val="0"/>
      <w:marRight w:val="0"/>
      <w:marTop w:val="0"/>
      <w:marBottom w:val="0"/>
      <w:divBdr>
        <w:top w:val="none" w:sz="0" w:space="0" w:color="auto"/>
        <w:left w:val="none" w:sz="0" w:space="0" w:color="auto"/>
        <w:bottom w:val="none" w:sz="0" w:space="0" w:color="auto"/>
        <w:right w:val="none" w:sz="0" w:space="0" w:color="auto"/>
      </w:divBdr>
      <w:divsChild>
        <w:div w:id="1721048265">
          <w:marLeft w:val="0"/>
          <w:marRight w:val="0"/>
          <w:marTop w:val="0"/>
          <w:marBottom w:val="0"/>
          <w:divBdr>
            <w:top w:val="none" w:sz="0" w:space="0" w:color="auto"/>
            <w:left w:val="none" w:sz="0" w:space="0" w:color="auto"/>
            <w:bottom w:val="none" w:sz="0" w:space="0" w:color="auto"/>
            <w:right w:val="none" w:sz="0" w:space="0" w:color="auto"/>
          </w:divBdr>
          <w:divsChild>
            <w:div w:id="2092659539">
              <w:marLeft w:val="0"/>
              <w:marRight w:val="0"/>
              <w:marTop w:val="0"/>
              <w:marBottom w:val="0"/>
              <w:divBdr>
                <w:top w:val="none" w:sz="0" w:space="0" w:color="auto"/>
                <w:left w:val="none" w:sz="0" w:space="0" w:color="auto"/>
                <w:bottom w:val="none" w:sz="0" w:space="0" w:color="auto"/>
                <w:right w:val="none" w:sz="0" w:space="0" w:color="auto"/>
              </w:divBdr>
              <w:divsChild>
                <w:div w:id="18246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74012">
      <w:bodyDiv w:val="1"/>
      <w:marLeft w:val="0"/>
      <w:marRight w:val="0"/>
      <w:marTop w:val="0"/>
      <w:marBottom w:val="0"/>
      <w:divBdr>
        <w:top w:val="none" w:sz="0" w:space="0" w:color="auto"/>
        <w:left w:val="none" w:sz="0" w:space="0" w:color="auto"/>
        <w:bottom w:val="none" w:sz="0" w:space="0" w:color="auto"/>
        <w:right w:val="none" w:sz="0" w:space="0" w:color="auto"/>
      </w:divBdr>
      <w:divsChild>
        <w:div w:id="2062292209">
          <w:marLeft w:val="0"/>
          <w:marRight w:val="0"/>
          <w:marTop w:val="0"/>
          <w:marBottom w:val="0"/>
          <w:divBdr>
            <w:top w:val="none" w:sz="0" w:space="0" w:color="auto"/>
            <w:left w:val="none" w:sz="0" w:space="0" w:color="auto"/>
            <w:bottom w:val="none" w:sz="0" w:space="0" w:color="auto"/>
            <w:right w:val="none" w:sz="0" w:space="0" w:color="auto"/>
          </w:divBdr>
          <w:divsChild>
            <w:div w:id="1473786953">
              <w:marLeft w:val="0"/>
              <w:marRight w:val="0"/>
              <w:marTop w:val="0"/>
              <w:marBottom w:val="0"/>
              <w:divBdr>
                <w:top w:val="none" w:sz="0" w:space="0" w:color="auto"/>
                <w:left w:val="none" w:sz="0" w:space="0" w:color="auto"/>
                <w:bottom w:val="none" w:sz="0" w:space="0" w:color="auto"/>
                <w:right w:val="none" w:sz="0" w:space="0" w:color="auto"/>
              </w:divBdr>
              <w:divsChild>
                <w:div w:id="3555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7024">
      <w:bodyDiv w:val="1"/>
      <w:marLeft w:val="0"/>
      <w:marRight w:val="0"/>
      <w:marTop w:val="0"/>
      <w:marBottom w:val="0"/>
      <w:divBdr>
        <w:top w:val="none" w:sz="0" w:space="0" w:color="auto"/>
        <w:left w:val="none" w:sz="0" w:space="0" w:color="auto"/>
        <w:bottom w:val="none" w:sz="0" w:space="0" w:color="auto"/>
        <w:right w:val="none" w:sz="0" w:space="0" w:color="auto"/>
      </w:divBdr>
      <w:divsChild>
        <w:div w:id="2018724982">
          <w:marLeft w:val="0"/>
          <w:marRight w:val="0"/>
          <w:marTop w:val="0"/>
          <w:marBottom w:val="0"/>
          <w:divBdr>
            <w:top w:val="none" w:sz="0" w:space="0" w:color="auto"/>
            <w:left w:val="none" w:sz="0" w:space="0" w:color="auto"/>
            <w:bottom w:val="none" w:sz="0" w:space="0" w:color="auto"/>
            <w:right w:val="none" w:sz="0" w:space="0" w:color="auto"/>
          </w:divBdr>
          <w:divsChild>
            <w:div w:id="952401788">
              <w:marLeft w:val="0"/>
              <w:marRight w:val="0"/>
              <w:marTop w:val="0"/>
              <w:marBottom w:val="0"/>
              <w:divBdr>
                <w:top w:val="none" w:sz="0" w:space="0" w:color="auto"/>
                <w:left w:val="none" w:sz="0" w:space="0" w:color="auto"/>
                <w:bottom w:val="none" w:sz="0" w:space="0" w:color="auto"/>
                <w:right w:val="none" w:sz="0" w:space="0" w:color="auto"/>
              </w:divBdr>
              <w:divsChild>
                <w:div w:id="19935240">
                  <w:marLeft w:val="0"/>
                  <w:marRight w:val="0"/>
                  <w:marTop w:val="0"/>
                  <w:marBottom w:val="0"/>
                  <w:divBdr>
                    <w:top w:val="none" w:sz="0" w:space="0" w:color="auto"/>
                    <w:left w:val="none" w:sz="0" w:space="0" w:color="auto"/>
                    <w:bottom w:val="none" w:sz="0" w:space="0" w:color="auto"/>
                    <w:right w:val="none" w:sz="0" w:space="0" w:color="auto"/>
                  </w:divBdr>
                  <w:divsChild>
                    <w:div w:id="1768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55152">
      <w:bodyDiv w:val="1"/>
      <w:marLeft w:val="0"/>
      <w:marRight w:val="0"/>
      <w:marTop w:val="0"/>
      <w:marBottom w:val="0"/>
      <w:divBdr>
        <w:top w:val="none" w:sz="0" w:space="0" w:color="auto"/>
        <w:left w:val="none" w:sz="0" w:space="0" w:color="auto"/>
        <w:bottom w:val="none" w:sz="0" w:space="0" w:color="auto"/>
        <w:right w:val="none" w:sz="0" w:space="0" w:color="auto"/>
      </w:divBdr>
      <w:divsChild>
        <w:div w:id="544828062">
          <w:marLeft w:val="0"/>
          <w:marRight w:val="0"/>
          <w:marTop w:val="0"/>
          <w:marBottom w:val="0"/>
          <w:divBdr>
            <w:top w:val="none" w:sz="0" w:space="0" w:color="auto"/>
            <w:left w:val="none" w:sz="0" w:space="0" w:color="auto"/>
            <w:bottom w:val="none" w:sz="0" w:space="0" w:color="auto"/>
            <w:right w:val="none" w:sz="0" w:space="0" w:color="auto"/>
          </w:divBdr>
          <w:divsChild>
            <w:div w:id="1874727378">
              <w:marLeft w:val="0"/>
              <w:marRight w:val="0"/>
              <w:marTop w:val="0"/>
              <w:marBottom w:val="0"/>
              <w:divBdr>
                <w:top w:val="none" w:sz="0" w:space="0" w:color="auto"/>
                <w:left w:val="none" w:sz="0" w:space="0" w:color="auto"/>
                <w:bottom w:val="none" w:sz="0" w:space="0" w:color="auto"/>
                <w:right w:val="none" w:sz="0" w:space="0" w:color="auto"/>
              </w:divBdr>
              <w:divsChild>
                <w:div w:id="8401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0006">
      <w:bodyDiv w:val="1"/>
      <w:marLeft w:val="0"/>
      <w:marRight w:val="0"/>
      <w:marTop w:val="0"/>
      <w:marBottom w:val="0"/>
      <w:divBdr>
        <w:top w:val="none" w:sz="0" w:space="0" w:color="auto"/>
        <w:left w:val="none" w:sz="0" w:space="0" w:color="auto"/>
        <w:bottom w:val="none" w:sz="0" w:space="0" w:color="auto"/>
        <w:right w:val="none" w:sz="0" w:space="0" w:color="auto"/>
      </w:divBdr>
      <w:divsChild>
        <w:div w:id="1288581389">
          <w:marLeft w:val="0"/>
          <w:marRight w:val="0"/>
          <w:marTop w:val="0"/>
          <w:marBottom w:val="0"/>
          <w:divBdr>
            <w:top w:val="none" w:sz="0" w:space="0" w:color="auto"/>
            <w:left w:val="none" w:sz="0" w:space="0" w:color="auto"/>
            <w:bottom w:val="none" w:sz="0" w:space="0" w:color="auto"/>
            <w:right w:val="none" w:sz="0" w:space="0" w:color="auto"/>
          </w:divBdr>
          <w:divsChild>
            <w:div w:id="1668316484">
              <w:marLeft w:val="0"/>
              <w:marRight w:val="0"/>
              <w:marTop w:val="0"/>
              <w:marBottom w:val="0"/>
              <w:divBdr>
                <w:top w:val="none" w:sz="0" w:space="0" w:color="auto"/>
                <w:left w:val="none" w:sz="0" w:space="0" w:color="auto"/>
                <w:bottom w:val="none" w:sz="0" w:space="0" w:color="auto"/>
                <w:right w:val="none" w:sz="0" w:space="0" w:color="auto"/>
              </w:divBdr>
              <w:divsChild>
                <w:div w:id="1123109906">
                  <w:marLeft w:val="0"/>
                  <w:marRight w:val="0"/>
                  <w:marTop w:val="0"/>
                  <w:marBottom w:val="0"/>
                  <w:divBdr>
                    <w:top w:val="none" w:sz="0" w:space="0" w:color="auto"/>
                    <w:left w:val="none" w:sz="0" w:space="0" w:color="auto"/>
                    <w:bottom w:val="none" w:sz="0" w:space="0" w:color="auto"/>
                    <w:right w:val="none" w:sz="0" w:space="0" w:color="auto"/>
                  </w:divBdr>
                  <w:divsChild>
                    <w:div w:id="668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2244">
      <w:bodyDiv w:val="1"/>
      <w:marLeft w:val="0"/>
      <w:marRight w:val="0"/>
      <w:marTop w:val="0"/>
      <w:marBottom w:val="0"/>
      <w:divBdr>
        <w:top w:val="none" w:sz="0" w:space="0" w:color="auto"/>
        <w:left w:val="none" w:sz="0" w:space="0" w:color="auto"/>
        <w:bottom w:val="none" w:sz="0" w:space="0" w:color="auto"/>
        <w:right w:val="none" w:sz="0" w:space="0" w:color="auto"/>
      </w:divBdr>
      <w:divsChild>
        <w:div w:id="1077897186">
          <w:marLeft w:val="0"/>
          <w:marRight w:val="0"/>
          <w:marTop w:val="0"/>
          <w:marBottom w:val="0"/>
          <w:divBdr>
            <w:top w:val="none" w:sz="0" w:space="0" w:color="auto"/>
            <w:left w:val="none" w:sz="0" w:space="0" w:color="auto"/>
            <w:bottom w:val="none" w:sz="0" w:space="0" w:color="auto"/>
            <w:right w:val="none" w:sz="0" w:space="0" w:color="auto"/>
          </w:divBdr>
          <w:divsChild>
            <w:div w:id="1644771440">
              <w:marLeft w:val="0"/>
              <w:marRight w:val="0"/>
              <w:marTop w:val="0"/>
              <w:marBottom w:val="0"/>
              <w:divBdr>
                <w:top w:val="none" w:sz="0" w:space="0" w:color="auto"/>
                <w:left w:val="none" w:sz="0" w:space="0" w:color="auto"/>
                <w:bottom w:val="none" w:sz="0" w:space="0" w:color="auto"/>
                <w:right w:val="none" w:sz="0" w:space="0" w:color="auto"/>
              </w:divBdr>
              <w:divsChild>
                <w:div w:id="412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4826">
      <w:bodyDiv w:val="1"/>
      <w:marLeft w:val="0"/>
      <w:marRight w:val="0"/>
      <w:marTop w:val="0"/>
      <w:marBottom w:val="0"/>
      <w:divBdr>
        <w:top w:val="none" w:sz="0" w:space="0" w:color="auto"/>
        <w:left w:val="none" w:sz="0" w:space="0" w:color="auto"/>
        <w:bottom w:val="none" w:sz="0" w:space="0" w:color="auto"/>
        <w:right w:val="none" w:sz="0" w:space="0" w:color="auto"/>
      </w:divBdr>
      <w:divsChild>
        <w:div w:id="411439028">
          <w:marLeft w:val="0"/>
          <w:marRight w:val="0"/>
          <w:marTop w:val="0"/>
          <w:marBottom w:val="0"/>
          <w:divBdr>
            <w:top w:val="none" w:sz="0" w:space="0" w:color="auto"/>
            <w:left w:val="none" w:sz="0" w:space="0" w:color="auto"/>
            <w:bottom w:val="none" w:sz="0" w:space="0" w:color="auto"/>
            <w:right w:val="none" w:sz="0" w:space="0" w:color="auto"/>
          </w:divBdr>
          <w:divsChild>
            <w:div w:id="922254559">
              <w:marLeft w:val="0"/>
              <w:marRight w:val="0"/>
              <w:marTop w:val="0"/>
              <w:marBottom w:val="0"/>
              <w:divBdr>
                <w:top w:val="none" w:sz="0" w:space="0" w:color="auto"/>
                <w:left w:val="none" w:sz="0" w:space="0" w:color="auto"/>
                <w:bottom w:val="none" w:sz="0" w:space="0" w:color="auto"/>
                <w:right w:val="none" w:sz="0" w:space="0" w:color="auto"/>
              </w:divBdr>
              <w:divsChild>
                <w:div w:id="11919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1169">
      <w:bodyDiv w:val="1"/>
      <w:marLeft w:val="0"/>
      <w:marRight w:val="0"/>
      <w:marTop w:val="0"/>
      <w:marBottom w:val="0"/>
      <w:divBdr>
        <w:top w:val="none" w:sz="0" w:space="0" w:color="auto"/>
        <w:left w:val="none" w:sz="0" w:space="0" w:color="auto"/>
        <w:bottom w:val="none" w:sz="0" w:space="0" w:color="auto"/>
        <w:right w:val="none" w:sz="0" w:space="0" w:color="auto"/>
      </w:divBdr>
      <w:divsChild>
        <w:div w:id="1493833038">
          <w:marLeft w:val="0"/>
          <w:marRight w:val="0"/>
          <w:marTop w:val="0"/>
          <w:marBottom w:val="0"/>
          <w:divBdr>
            <w:top w:val="none" w:sz="0" w:space="0" w:color="auto"/>
            <w:left w:val="none" w:sz="0" w:space="0" w:color="auto"/>
            <w:bottom w:val="none" w:sz="0" w:space="0" w:color="auto"/>
            <w:right w:val="none" w:sz="0" w:space="0" w:color="auto"/>
          </w:divBdr>
          <w:divsChild>
            <w:div w:id="792678708">
              <w:marLeft w:val="0"/>
              <w:marRight w:val="0"/>
              <w:marTop w:val="0"/>
              <w:marBottom w:val="0"/>
              <w:divBdr>
                <w:top w:val="none" w:sz="0" w:space="0" w:color="auto"/>
                <w:left w:val="none" w:sz="0" w:space="0" w:color="auto"/>
                <w:bottom w:val="none" w:sz="0" w:space="0" w:color="auto"/>
                <w:right w:val="none" w:sz="0" w:space="0" w:color="auto"/>
              </w:divBdr>
              <w:divsChild>
                <w:div w:id="430247201">
                  <w:marLeft w:val="0"/>
                  <w:marRight w:val="0"/>
                  <w:marTop w:val="0"/>
                  <w:marBottom w:val="0"/>
                  <w:divBdr>
                    <w:top w:val="none" w:sz="0" w:space="0" w:color="auto"/>
                    <w:left w:val="none" w:sz="0" w:space="0" w:color="auto"/>
                    <w:bottom w:val="none" w:sz="0" w:space="0" w:color="auto"/>
                    <w:right w:val="none" w:sz="0" w:space="0" w:color="auto"/>
                  </w:divBdr>
                  <w:divsChild>
                    <w:div w:id="9949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32989">
      <w:bodyDiv w:val="1"/>
      <w:marLeft w:val="0"/>
      <w:marRight w:val="0"/>
      <w:marTop w:val="0"/>
      <w:marBottom w:val="0"/>
      <w:divBdr>
        <w:top w:val="none" w:sz="0" w:space="0" w:color="auto"/>
        <w:left w:val="none" w:sz="0" w:space="0" w:color="auto"/>
        <w:bottom w:val="none" w:sz="0" w:space="0" w:color="auto"/>
        <w:right w:val="none" w:sz="0" w:space="0" w:color="auto"/>
      </w:divBdr>
      <w:divsChild>
        <w:div w:id="43336134">
          <w:marLeft w:val="0"/>
          <w:marRight w:val="0"/>
          <w:marTop w:val="0"/>
          <w:marBottom w:val="0"/>
          <w:divBdr>
            <w:top w:val="none" w:sz="0" w:space="0" w:color="auto"/>
            <w:left w:val="none" w:sz="0" w:space="0" w:color="auto"/>
            <w:bottom w:val="none" w:sz="0" w:space="0" w:color="auto"/>
            <w:right w:val="none" w:sz="0" w:space="0" w:color="auto"/>
          </w:divBdr>
          <w:divsChild>
            <w:div w:id="1513179698">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4049">
      <w:bodyDiv w:val="1"/>
      <w:marLeft w:val="0"/>
      <w:marRight w:val="0"/>
      <w:marTop w:val="0"/>
      <w:marBottom w:val="0"/>
      <w:divBdr>
        <w:top w:val="none" w:sz="0" w:space="0" w:color="auto"/>
        <w:left w:val="none" w:sz="0" w:space="0" w:color="auto"/>
        <w:bottom w:val="none" w:sz="0" w:space="0" w:color="auto"/>
        <w:right w:val="none" w:sz="0" w:space="0" w:color="auto"/>
      </w:divBdr>
      <w:divsChild>
        <w:div w:id="879785451">
          <w:marLeft w:val="0"/>
          <w:marRight w:val="0"/>
          <w:marTop w:val="0"/>
          <w:marBottom w:val="0"/>
          <w:divBdr>
            <w:top w:val="none" w:sz="0" w:space="0" w:color="auto"/>
            <w:left w:val="none" w:sz="0" w:space="0" w:color="auto"/>
            <w:bottom w:val="none" w:sz="0" w:space="0" w:color="auto"/>
            <w:right w:val="none" w:sz="0" w:space="0" w:color="auto"/>
          </w:divBdr>
          <w:divsChild>
            <w:div w:id="1891501885">
              <w:marLeft w:val="0"/>
              <w:marRight w:val="0"/>
              <w:marTop w:val="0"/>
              <w:marBottom w:val="0"/>
              <w:divBdr>
                <w:top w:val="none" w:sz="0" w:space="0" w:color="auto"/>
                <w:left w:val="none" w:sz="0" w:space="0" w:color="auto"/>
                <w:bottom w:val="none" w:sz="0" w:space="0" w:color="auto"/>
                <w:right w:val="none" w:sz="0" w:space="0" w:color="auto"/>
              </w:divBdr>
              <w:divsChild>
                <w:div w:id="18025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29560">
      <w:bodyDiv w:val="1"/>
      <w:marLeft w:val="0"/>
      <w:marRight w:val="0"/>
      <w:marTop w:val="0"/>
      <w:marBottom w:val="0"/>
      <w:divBdr>
        <w:top w:val="none" w:sz="0" w:space="0" w:color="auto"/>
        <w:left w:val="none" w:sz="0" w:space="0" w:color="auto"/>
        <w:bottom w:val="none" w:sz="0" w:space="0" w:color="auto"/>
        <w:right w:val="none" w:sz="0" w:space="0" w:color="auto"/>
      </w:divBdr>
    </w:div>
    <w:div w:id="1974477399">
      <w:bodyDiv w:val="1"/>
      <w:marLeft w:val="0"/>
      <w:marRight w:val="0"/>
      <w:marTop w:val="0"/>
      <w:marBottom w:val="0"/>
      <w:divBdr>
        <w:top w:val="none" w:sz="0" w:space="0" w:color="auto"/>
        <w:left w:val="none" w:sz="0" w:space="0" w:color="auto"/>
        <w:bottom w:val="none" w:sz="0" w:space="0" w:color="auto"/>
        <w:right w:val="none" w:sz="0" w:space="0" w:color="auto"/>
      </w:divBdr>
      <w:divsChild>
        <w:div w:id="644890268">
          <w:marLeft w:val="0"/>
          <w:marRight w:val="0"/>
          <w:marTop w:val="0"/>
          <w:marBottom w:val="0"/>
          <w:divBdr>
            <w:top w:val="none" w:sz="0" w:space="0" w:color="auto"/>
            <w:left w:val="none" w:sz="0" w:space="0" w:color="auto"/>
            <w:bottom w:val="none" w:sz="0" w:space="0" w:color="auto"/>
            <w:right w:val="none" w:sz="0" w:space="0" w:color="auto"/>
          </w:divBdr>
          <w:divsChild>
            <w:div w:id="2077969050">
              <w:marLeft w:val="0"/>
              <w:marRight w:val="0"/>
              <w:marTop w:val="0"/>
              <w:marBottom w:val="0"/>
              <w:divBdr>
                <w:top w:val="none" w:sz="0" w:space="0" w:color="auto"/>
                <w:left w:val="none" w:sz="0" w:space="0" w:color="auto"/>
                <w:bottom w:val="none" w:sz="0" w:space="0" w:color="auto"/>
                <w:right w:val="none" w:sz="0" w:space="0" w:color="auto"/>
              </w:divBdr>
              <w:divsChild>
                <w:div w:id="111561660">
                  <w:marLeft w:val="0"/>
                  <w:marRight w:val="0"/>
                  <w:marTop w:val="0"/>
                  <w:marBottom w:val="0"/>
                  <w:divBdr>
                    <w:top w:val="none" w:sz="0" w:space="0" w:color="auto"/>
                    <w:left w:val="none" w:sz="0" w:space="0" w:color="auto"/>
                    <w:bottom w:val="none" w:sz="0" w:space="0" w:color="auto"/>
                    <w:right w:val="none" w:sz="0" w:space="0" w:color="auto"/>
                  </w:divBdr>
                </w:div>
              </w:divsChild>
            </w:div>
            <w:div w:id="780150461">
              <w:marLeft w:val="0"/>
              <w:marRight w:val="0"/>
              <w:marTop w:val="0"/>
              <w:marBottom w:val="0"/>
              <w:divBdr>
                <w:top w:val="none" w:sz="0" w:space="0" w:color="auto"/>
                <w:left w:val="none" w:sz="0" w:space="0" w:color="auto"/>
                <w:bottom w:val="none" w:sz="0" w:space="0" w:color="auto"/>
                <w:right w:val="none" w:sz="0" w:space="0" w:color="auto"/>
              </w:divBdr>
              <w:divsChild>
                <w:div w:id="460194944">
                  <w:marLeft w:val="0"/>
                  <w:marRight w:val="0"/>
                  <w:marTop w:val="0"/>
                  <w:marBottom w:val="0"/>
                  <w:divBdr>
                    <w:top w:val="none" w:sz="0" w:space="0" w:color="auto"/>
                    <w:left w:val="none" w:sz="0" w:space="0" w:color="auto"/>
                    <w:bottom w:val="none" w:sz="0" w:space="0" w:color="auto"/>
                    <w:right w:val="none" w:sz="0" w:space="0" w:color="auto"/>
                  </w:divBdr>
                </w:div>
              </w:divsChild>
            </w:div>
            <w:div w:id="1363048054">
              <w:marLeft w:val="0"/>
              <w:marRight w:val="0"/>
              <w:marTop w:val="0"/>
              <w:marBottom w:val="0"/>
              <w:divBdr>
                <w:top w:val="none" w:sz="0" w:space="0" w:color="auto"/>
                <w:left w:val="none" w:sz="0" w:space="0" w:color="auto"/>
                <w:bottom w:val="none" w:sz="0" w:space="0" w:color="auto"/>
                <w:right w:val="none" w:sz="0" w:space="0" w:color="auto"/>
              </w:divBdr>
              <w:divsChild>
                <w:div w:id="5897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8105">
      <w:bodyDiv w:val="1"/>
      <w:marLeft w:val="0"/>
      <w:marRight w:val="0"/>
      <w:marTop w:val="0"/>
      <w:marBottom w:val="0"/>
      <w:divBdr>
        <w:top w:val="none" w:sz="0" w:space="0" w:color="auto"/>
        <w:left w:val="none" w:sz="0" w:space="0" w:color="auto"/>
        <w:bottom w:val="none" w:sz="0" w:space="0" w:color="auto"/>
        <w:right w:val="none" w:sz="0" w:space="0" w:color="auto"/>
      </w:divBdr>
      <w:divsChild>
        <w:div w:id="875040589">
          <w:marLeft w:val="0"/>
          <w:marRight w:val="0"/>
          <w:marTop w:val="0"/>
          <w:marBottom w:val="0"/>
          <w:divBdr>
            <w:top w:val="none" w:sz="0" w:space="0" w:color="auto"/>
            <w:left w:val="none" w:sz="0" w:space="0" w:color="auto"/>
            <w:bottom w:val="none" w:sz="0" w:space="0" w:color="auto"/>
            <w:right w:val="none" w:sz="0" w:space="0" w:color="auto"/>
          </w:divBdr>
          <w:divsChild>
            <w:div w:id="760295899">
              <w:marLeft w:val="0"/>
              <w:marRight w:val="0"/>
              <w:marTop w:val="0"/>
              <w:marBottom w:val="0"/>
              <w:divBdr>
                <w:top w:val="none" w:sz="0" w:space="0" w:color="auto"/>
                <w:left w:val="none" w:sz="0" w:space="0" w:color="auto"/>
                <w:bottom w:val="none" w:sz="0" w:space="0" w:color="auto"/>
                <w:right w:val="none" w:sz="0" w:space="0" w:color="auto"/>
              </w:divBdr>
              <w:divsChild>
                <w:div w:id="151146316">
                  <w:marLeft w:val="0"/>
                  <w:marRight w:val="0"/>
                  <w:marTop w:val="0"/>
                  <w:marBottom w:val="0"/>
                  <w:divBdr>
                    <w:top w:val="none" w:sz="0" w:space="0" w:color="auto"/>
                    <w:left w:val="none" w:sz="0" w:space="0" w:color="auto"/>
                    <w:bottom w:val="none" w:sz="0" w:space="0" w:color="auto"/>
                    <w:right w:val="none" w:sz="0" w:space="0" w:color="auto"/>
                  </w:divBdr>
                  <w:divsChild>
                    <w:div w:id="1423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41087">
      <w:bodyDiv w:val="1"/>
      <w:marLeft w:val="0"/>
      <w:marRight w:val="0"/>
      <w:marTop w:val="0"/>
      <w:marBottom w:val="0"/>
      <w:divBdr>
        <w:top w:val="none" w:sz="0" w:space="0" w:color="auto"/>
        <w:left w:val="none" w:sz="0" w:space="0" w:color="auto"/>
        <w:bottom w:val="none" w:sz="0" w:space="0" w:color="auto"/>
        <w:right w:val="none" w:sz="0" w:space="0" w:color="auto"/>
      </w:divBdr>
      <w:divsChild>
        <w:div w:id="860165371">
          <w:marLeft w:val="0"/>
          <w:marRight w:val="0"/>
          <w:marTop w:val="0"/>
          <w:marBottom w:val="0"/>
          <w:divBdr>
            <w:top w:val="none" w:sz="0" w:space="0" w:color="auto"/>
            <w:left w:val="none" w:sz="0" w:space="0" w:color="auto"/>
            <w:bottom w:val="none" w:sz="0" w:space="0" w:color="auto"/>
            <w:right w:val="none" w:sz="0" w:space="0" w:color="auto"/>
          </w:divBdr>
          <w:divsChild>
            <w:div w:id="1074546354">
              <w:marLeft w:val="0"/>
              <w:marRight w:val="0"/>
              <w:marTop w:val="0"/>
              <w:marBottom w:val="0"/>
              <w:divBdr>
                <w:top w:val="none" w:sz="0" w:space="0" w:color="auto"/>
                <w:left w:val="none" w:sz="0" w:space="0" w:color="auto"/>
                <w:bottom w:val="none" w:sz="0" w:space="0" w:color="auto"/>
                <w:right w:val="none" w:sz="0" w:space="0" w:color="auto"/>
              </w:divBdr>
              <w:divsChild>
                <w:div w:id="645623733">
                  <w:marLeft w:val="0"/>
                  <w:marRight w:val="0"/>
                  <w:marTop w:val="0"/>
                  <w:marBottom w:val="0"/>
                  <w:divBdr>
                    <w:top w:val="none" w:sz="0" w:space="0" w:color="auto"/>
                    <w:left w:val="none" w:sz="0" w:space="0" w:color="auto"/>
                    <w:bottom w:val="none" w:sz="0" w:space="0" w:color="auto"/>
                    <w:right w:val="none" w:sz="0" w:space="0" w:color="auto"/>
                  </w:divBdr>
                  <w:divsChild>
                    <w:div w:id="313608408">
                      <w:marLeft w:val="0"/>
                      <w:marRight w:val="0"/>
                      <w:marTop w:val="0"/>
                      <w:marBottom w:val="0"/>
                      <w:divBdr>
                        <w:top w:val="none" w:sz="0" w:space="0" w:color="auto"/>
                        <w:left w:val="none" w:sz="0" w:space="0" w:color="auto"/>
                        <w:bottom w:val="none" w:sz="0" w:space="0" w:color="auto"/>
                        <w:right w:val="none" w:sz="0" w:space="0" w:color="auto"/>
                      </w:divBdr>
                    </w:div>
                  </w:divsChild>
                </w:div>
                <w:div w:id="558176212">
                  <w:marLeft w:val="0"/>
                  <w:marRight w:val="0"/>
                  <w:marTop w:val="0"/>
                  <w:marBottom w:val="0"/>
                  <w:divBdr>
                    <w:top w:val="none" w:sz="0" w:space="0" w:color="auto"/>
                    <w:left w:val="none" w:sz="0" w:space="0" w:color="auto"/>
                    <w:bottom w:val="none" w:sz="0" w:space="0" w:color="auto"/>
                    <w:right w:val="none" w:sz="0" w:space="0" w:color="auto"/>
                  </w:divBdr>
                  <w:divsChild>
                    <w:div w:id="6468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4398">
          <w:marLeft w:val="0"/>
          <w:marRight w:val="0"/>
          <w:marTop w:val="0"/>
          <w:marBottom w:val="0"/>
          <w:divBdr>
            <w:top w:val="none" w:sz="0" w:space="0" w:color="auto"/>
            <w:left w:val="none" w:sz="0" w:space="0" w:color="auto"/>
            <w:bottom w:val="none" w:sz="0" w:space="0" w:color="auto"/>
            <w:right w:val="none" w:sz="0" w:space="0" w:color="auto"/>
          </w:divBdr>
          <w:divsChild>
            <w:div w:id="568001339">
              <w:marLeft w:val="0"/>
              <w:marRight w:val="0"/>
              <w:marTop w:val="0"/>
              <w:marBottom w:val="0"/>
              <w:divBdr>
                <w:top w:val="none" w:sz="0" w:space="0" w:color="auto"/>
                <w:left w:val="none" w:sz="0" w:space="0" w:color="auto"/>
                <w:bottom w:val="none" w:sz="0" w:space="0" w:color="auto"/>
                <w:right w:val="none" w:sz="0" w:space="0" w:color="auto"/>
              </w:divBdr>
              <w:divsChild>
                <w:div w:id="1856840914">
                  <w:marLeft w:val="0"/>
                  <w:marRight w:val="0"/>
                  <w:marTop w:val="0"/>
                  <w:marBottom w:val="0"/>
                  <w:divBdr>
                    <w:top w:val="none" w:sz="0" w:space="0" w:color="auto"/>
                    <w:left w:val="none" w:sz="0" w:space="0" w:color="auto"/>
                    <w:bottom w:val="none" w:sz="0" w:space="0" w:color="auto"/>
                    <w:right w:val="none" w:sz="0" w:space="0" w:color="auto"/>
                  </w:divBdr>
                  <w:divsChild>
                    <w:div w:id="994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17305">
      <w:bodyDiv w:val="1"/>
      <w:marLeft w:val="0"/>
      <w:marRight w:val="0"/>
      <w:marTop w:val="0"/>
      <w:marBottom w:val="0"/>
      <w:divBdr>
        <w:top w:val="none" w:sz="0" w:space="0" w:color="auto"/>
        <w:left w:val="none" w:sz="0" w:space="0" w:color="auto"/>
        <w:bottom w:val="none" w:sz="0" w:space="0" w:color="auto"/>
        <w:right w:val="none" w:sz="0" w:space="0" w:color="auto"/>
      </w:divBdr>
      <w:divsChild>
        <w:div w:id="1545604881">
          <w:marLeft w:val="0"/>
          <w:marRight w:val="0"/>
          <w:marTop w:val="0"/>
          <w:marBottom w:val="0"/>
          <w:divBdr>
            <w:top w:val="none" w:sz="0" w:space="0" w:color="auto"/>
            <w:left w:val="none" w:sz="0" w:space="0" w:color="auto"/>
            <w:bottom w:val="none" w:sz="0" w:space="0" w:color="auto"/>
            <w:right w:val="none" w:sz="0" w:space="0" w:color="auto"/>
          </w:divBdr>
          <w:divsChild>
            <w:div w:id="301156953">
              <w:marLeft w:val="0"/>
              <w:marRight w:val="0"/>
              <w:marTop w:val="0"/>
              <w:marBottom w:val="0"/>
              <w:divBdr>
                <w:top w:val="none" w:sz="0" w:space="0" w:color="auto"/>
                <w:left w:val="none" w:sz="0" w:space="0" w:color="auto"/>
                <w:bottom w:val="none" w:sz="0" w:space="0" w:color="auto"/>
                <w:right w:val="none" w:sz="0" w:space="0" w:color="auto"/>
              </w:divBdr>
              <w:divsChild>
                <w:div w:id="3263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6639">
      <w:bodyDiv w:val="1"/>
      <w:marLeft w:val="0"/>
      <w:marRight w:val="0"/>
      <w:marTop w:val="0"/>
      <w:marBottom w:val="0"/>
      <w:divBdr>
        <w:top w:val="none" w:sz="0" w:space="0" w:color="auto"/>
        <w:left w:val="none" w:sz="0" w:space="0" w:color="auto"/>
        <w:bottom w:val="none" w:sz="0" w:space="0" w:color="auto"/>
        <w:right w:val="none" w:sz="0" w:space="0" w:color="auto"/>
      </w:divBdr>
      <w:divsChild>
        <w:div w:id="1117018672">
          <w:marLeft w:val="0"/>
          <w:marRight w:val="0"/>
          <w:marTop w:val="0"/>
          <w:marBottom w:val="0"/>
          <w:divBdr>
            <w:top w:val="none" w:sz="0" w:space="0" w:color="auto"/>
            <w:left w:val="none" w:sz="0" w:space="0" w:color="auto"/>
            <w:bottom w:val="none" w:sz="0" w:space="0" w:color="auto"/>
            <w:right w:val="none" w:sz="0" w:space="0" w:color="auto"/>
          </w:divBdr>
          <w:divsChild>
            <w:div w:id="1417171115">
              <w:marLeft w:val="0"/>
              <w:marRight w:val="0"/>
              <w:marTop w:val="0"/>
              <w:marBottom w:val="0"/>
              <w:divBdr>
                <w:top w:val="none" w:sz="0" w:space="0" w:color="auto"/>
                <w:left w:val="none" w:sz="0" w:space="0" w:color="auto"/>
                <w:bottom w:val="none" w:sz="0" w:space="0" w:color="auto"/>
                <w:right w:val="none" w:sz="0" w:space="0" w:color="auto"/>
              </w:divBdr>
              <w:divsChild>
                <w:div w:id="2126387791">
                  <w:marLeft w:val="0"/>
                  <w:marRight w:val="0"/>
                  <w:marTop w:val="0"/>
                  <w:marBottom w:val="0"/>
                  <w:divBdr>
                    <w:top w:val="none" w:sz="0" w:space="0" w:color="auto"/>
                    <w:left w:val="none" w:sz="0" w:space="0" w:color="auto"/>
                    <w:bottom w:val="none" w:sz="0" w:space="0" w:color="auto"/>
                    <w:right w:val="none" w:sz="0" w:space="0" w:color="auto"/>
                  </w:divBdr>
                  <w:divsChild>
                    <w:div w:id="1805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informationboard.ie/downloads/social_policy/social_policy_digital_exclusion_june2022.pdf" TargetMode="External"/><Relationship Id="rId13" Type="http://schemas.openxmlformats.org/officeDocument/2006/relationships/hyperlink" Target="https://journals.sagepub.com/doi/pdf/10.1177/1461444819844299" TargetMode="External"/><Relationship Id="rId18" Type="http://schemas.openxmlformats.org/officeDocument/2006/relationships/hyperlink" Target="https://www.mdpi.com/2071-1050/14/5/2850" TargetMode="External"/><Relationship Id="rId3" Type="http://schemas.openxmlformats.org/officeDocument/2006/relationships/settings" Target="settings.xml"/><Relationship Id="rId21" Type="http://schemas.openxmlformats.org/officeDocument/2006/relationships/hyperlink" Target="https://www.ihrec.ie/app/uploads/2022/06/Ireland-and-the-International-Covenant-on-Civil-and-Political-Rights.pdf" TargetMode="External"/><Relationship Id="rId7" Type="http://schemas.openxmlformats.org/officeDocument/2006/relationships/hyperlink" Target="http://files.nesc.ie/nesc_reports/en/154_Digital.pdf" TargetMode="External"/><Relationship Id="rId12" Type="http://schemas.openxmlformats.org/officeDocument/2006/relationships/hyperlink" Target="https://www.ihrec.ie/app/uploads/2017/11/Who-experiences-discrimination-in-Ireland-Report.pdf" TargetMode="External"/><Relationship Id="rId17" Type="http://schemas.openxmlformats.org/officeDocument/2006/relationships/hyperlink" Target="https://eige.europa.eu/publications-resources/toolkits-guides/gender-equality-index-2020-report/digital-skills-and-trai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quineteurope.org/wp-content/uploads/2020/06/ai_report_digital.pdf" TargetMode="External"/><Relationship Id="rId20" Type="http://schemas.openxmlformats.org/officeDocument/2006/relationships/hyperlink" Target="https://www.gov.ie/pdf/?file=https://assets.gov.ie/46557/bf7011904ede4562b925f98b15c4f1b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eaction.ie/sites/default/files/digital_inclusion_and_an_ageing_population.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9524726/" TargetMode="External"/><Relationship Id="rId23" Type="http://schemas.openxmlformats.org/officeDocument/2006/relationships/footer" Target="footer2.xml"/><Relationship Id="rId10" Type="http://schemas.openxmlformats.org/officeDocument/2006/relationships/hyperlink" Target="https://www.ihrec.ie/app/uploads/2018/11/HateTrack-Tracking-and-Monitoring-Racist-Hate-Speech-Online.pdf" TargetMode="External"/><Relationship Id="rId19" Type="http://schemas.openxmlformats.org/officeDocument/2006/relationships/hyperlink" Target="https://assets.gov.ie/24459/9355b474de34447cb9a55261542a39cf.pdf" TargetMode="External"/><Relationship Id="rId4" Type="http://schemas.openxmlformats.org/officeDocument/2006/relationships/webSettings" Target="webSettings.xml"/><Relationship Id="rId9" Type="http://schemas.openxmlformats.org/officeDocument/2006/relationships/hyperlink" Target="https://www.accenture.com/content/dam/accenture/final/a-com-migration/manual/r3/pdf/pdf-128/Accenture-RO-Bridging-The-Gap.pdf" TargetMode="External"/><Relationship Id="rId14" Type="http://schemas.openxmlformats.org/officeDocument/2006/relationships/hyperlink" Target="https://hipatiapress.com/hpjournals/index.php/ijrs/article/view/6301/3183"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hrec.ie/documents/implementing-the-public-sector-equality-and-human-rights-duty/" TargetMode="External"/><Relationship Id="rId1" Type="http://schemas.openxmlformats.org/officeDocument/2006/relationships/hyperlink" Target="https://www.irishstatutebook.ie/eli/2014/act/25/section/42/enacted/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10008</Words>
  <Characters>57051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Crowley</dc:creator>
  <cp:keywords/>
  <dc:description/>
  <cp:lastModifiedBy>Britney Ebanda</cp:lastModifiedBy>
  <cp:revision>2</cp:revision>
  <dcterms:created xsi:type="dcterms:W3CDTF">2023-12-15T11:49:00Z</dcterms:created>
  <dcterms:modified xsi:type="dcterms:W3CDTF">2023-12-15T11:49:00Z</dcterms:modified>
</cp:coreProperties>
</file>